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rPr>
          <w:b/>
          <w:bCs/>
          <w:color w:val="008DA8"/>
          <w:kern w:val="32"/>
          <w:sz w:val="40"/>
          <w:szCs w:val="28"/>
        </w:rPr>
      </w:pPr>
      <w:r>
        <w:rPr>
          <w:b/>
          <w:bCs/>
          <w:color w:val="008DA8"/>
          <w:kern w:val="32"/>
          <w:sz w:val="40"/>
          <w:szCs w:val="28"/>
        </w:rPr>
        <w:t>Cancellation of High Grade / Low Grade Communications Service</w:t>
      </w:r>
    </w:p>
    <w:p>
      <w:pPr>
        <w:pStyle w:val="BodyText"/>
        <w:spacing w:after="240" w:line="240" w:lineRule="auto"/>
        <w:rPr>
          <w:color w:val="303031"/>
        </w:rPr>
      </w:pPr>
      <w:r>
        <w:rPr>
          <w:color w:val="303031"/>
        </w:rPr>
        <w:t>There are four cancellation scenarios, please tick the relevant option:-</w:t>
      </w:r>
    </w:p>
    <w:p>
      <w:pPr>
        <w:pStyle w:val="BodyText"/>
        <w:spacing w:after="240" w:line="240" w:lineRule="auto"/>
        <w:ind w:left="567" w:hanging="567"/>
        <w:rPr>
          <w:color w:val="303031"/>
        </w:rPr>
      </w:pPr>
      <w:r>
        <w:rPr>
          <w:color w:val="303031"/>
          <w:sz w:val="48"/>
          <w:szCs w:val="48"/>
        </w:rPr>
        <w:t xml:space="preserve">□ </w:t>
      </w:r>
      <w:r>
        <w:rPr>
          <w:color w:val="303031"/>
          <w:sz w:val="48"/>
          <w:szCs w:val="48"/>
        </w:rPr>
        <w:tab/>
      </w:r>
      <w:r>
        <w:rPr>
          <w:color w:val="303031"/>
        </w:rPr>
        <w:t>I wish to cancel my High Grade Service and continue to access trading data using the Low Grade Service.</w:t>
      </w:r>
    </w:p>
    <w:p>
      <w:pPr>
        <w:pStyle w:val="BodyText"/>
        <w:spacing w:after="240" w:line="240" w:lineRule="auto"/>
        <w:ind w:left="567" w:hanging="567"/>
        <w:rPr>
          <w:color w:val="303031"/>
        </w:rPr>
      </w:pPr>
      <w:r>
        <w:rPr>
          <w:color w:val="303031"/>
          <w:sz w:val="48"/>
          <w:szCs w:val="48"/>
        </w:rPr>
        <w:t xml:space="preserve">□ </w:t>
      </w:r>
      <w:r>
        <w:rPr>
          <w:color w:val="303031"/>
          <w:sz w:val="48"/>
          <w:szCs w:val="48"/>
        </w:rPr>
        <w:tab/>
      </w:r>
      <w:r>
        <w:rPr>
          <w:color w:val="303031"/>
        </w:rPr>
        <w:t>I have a High Grade Service and I wish to cancel it and cease accessing and submitting trading data.</w:t>
      </w:r>
    </w:p>
    <w:p>
      <w:pPr>
        <w:pStyle w:val="BodyText"/>
        <w:spacing w:after="240" w:line="240" w:lineRule="auto"/>
        <w:ind w:left="567" w:hanging="567"/>
        <w:rPr>
          <w:color w:val="303031"/>
        </w:rPr>
      </w:pPr>
      <w:r>
        <w:rPr>
          <w:color w:val="303031"/>
          <w:sz w:val="48"/>
          <w:szCs w:val="48"/>
        </w:rPr>
        <w:t xml:space="preserve">□ </w:t>
      </w:r>
      <w:r>
        <w:rPr>
          <w:color w:val="303031"/>
          <w:sz w:val="48"/>
          <w:szCs w:val="48"/>
        </w:rPr>
        <w:tab/>
      </w:r>
      <w:r>
        <w:rPr>
          <w:color w:val="303031"/>
        </w:rPr>
        <w:t>I have a Low Grade Service and I wish to discontinue access to trading data.</w:t>
      </w:r>
    </w:p>
    <w:p>
      <w:pPr>
        <w:pStyle w:val="BodyText"/>
        <w:spacing w:after="240" w:line="240" w:lineRule="auto"/>
        <w:ind w:left="567" w:hanging="567"/>
        <w:rPr>
          <w:color w:val="303031"/>
        </w:rPr>
      </w:pPr>
      <w:r>
        <w:rPr>
          <w:color w:val="303031"/>
          <w:sz w:val="48"/>
          <w:szCs w:val="48"/>
        </w:rPr>
        <w:t xml:space="preserve">□ </w:t>
      </w:r>
      <w:r>
        <w:rPr>
          <w:color w:val="303031"/>
          <w:sz w:val="48"/>
          <w:szCs w:val="48"/>
        </w:rPr>
        <w:tab/>
      </w:r>
      <w:r>
        <w:rPr>
          <w:color w:val="303031"/>
        </w:rPr>
        <w:t>I ordered a TIBCO licence through ELEXON and would like to cancel it.</w:t>
      </w:r>
      <w:bookmarkStart w:id="0" w:name="_GoBack"/>
      <w:bookmarkEnd w:id="0"/>
    </w:p>
    <w:p>
      <w:pPr>
        <w:pStyle w:val="Heading1"/>
        <w:keepNext w:val="0"/>
        <w:keepLines w:val="0"/>
        <w:spacing w:after="240" w:line="240" w:lineRule="auto"/>
        <w:rPr>
          <w:b w:val="0"/>
          <w:bCs w:val="0"/>
          <w:color w:val="303031"/>
          <w:kern w:val="0"/>
          <w:sz w:val="20"/>
          <w:szCs w:val="20"/>
        </w:rPr>
      </w:pPr>
    </w:p>
    <w:p>
      <w:pPr>
        <w:pStyle w:val="Heading1"/>
        <w:keepNext w:val="0"/>
        <w:keepLines w:val="0"/>
        <w:spacing w:after="240" w:line="240" w:lineRule="auto"/>
        <w:rPr>
          <w:b w:val="0"/>
          <w:color w:val="auto"/>
          <w:sz w:val="20"/>
          <w:szCs w:val="20"/>
        </w:rPr>
      </w:pPr>
      <w:r>
        <w:rPr>
          <w:b w:val="0"/>
          <w:bCs w:val="0"/>
          <w:color w:val="303031"/>
          <w:kern w:val="0"/>
          <w:sz w:val="20"/>
          <w:szCs w:val="20"/>
        </w:rPr>
        <w:t>Please complete the following information.</w:t>
      </w:r>
    </w:p>
    <w:tbl>
      <w:tblPr>
        <w:tblW w:w="5000" w:type="pct"/>
        <w:tblBorders>
          <w:top w:val="single" w:sz="4" w:space="0" w:color="008DA8"/>
          <w:left w:val="single" w:sz="4" w:space="0" w:color="008DA8"/>
          <w:bottom w:val="single" w:sz="4" w:space="0" w:color="008DA8"/>
          <w:right w:val="single" w:sz="4" w:space="0" w:color="008DA8"/>
          <w:insideH w:val="single" w:sz="4" w:space="0" w:color="008DA8"/>
          <w:insideV w:val="single" w:sz="4" w:space="0" w:color="008DA8"/>
        </w:tblBorders>
        <w:tblLook w:val="04A0" w:firstRow="1" w:lastRow="0" w:firstColumn="1" w:lastColumn="0" w:noHBand="0" w:noVBand="1"/>
      </w:tblPr>
      <w:tblGrid>
        <w:gridCol w:w="4315"/>
        <w:gridCol w:w="4981"/>
      </w:tblGrid>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Party Name </w:t>
            </w:r>
          </w:p>
        </w:tc>
        <w:tc>
          <w:tcPr>
            <w:tcW w:w="2679" w:type="pct"/>
            <w:shd w:val="clear" w:color="auto" w:fill="FFFFFF"/>
            <w:tcMar>
              <w:top w:w="113" w:type="dxa"/>
              <w:left w:w="113" w:type="dxa"/>
              <w:bottom w:w="113" w:type="dxa"/>
              <w:right w:w="113" w:type="dxa"/>
            </w:tcMar>
          </w:tcPr>
          <w:p>
            <w:pPr>
              <w:pStyle w:val="BodyText"/>
              <w:spacing w:after="0" w:line="240" w:lineRule="auto"/>
              <w:rPr>
                <w:b/>
                <w:color w:val="008DA8"/>
              </w:rPr>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Party ID/IDs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Address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Name of Sender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Contact Email Address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Contact Tel. No.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Name of Authorised Signatory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Authorised Signature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Password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Date Cancellation Required</w:t>
            </w:r>
            <w:r>
              <w:rPr>
                <w:rStyle w:val="FootnoteReference"/>
                <w:b/>
                <w:color w:val="008DA8"/>
              </w:rPr>
              <w:footnoteReference w:id="1"/>
            </w:r>
          </w:p>
        </w:tc>
        <w:tc>
          <w:tcPr>
            <w:tcW w:w="2679" w:type="pct"/>
            <w:shd w:val="clear" w:color="auto" w:fill="auto"/>
            <w:tcMar>
              <w:top w:w="113" w:type="dxa"/>
              <w:left w:w="113" w:type="dxa"/>
              <w:bottom w:w="113" w:type="dxa"/>
              <w:right w:w="113" w:type="dxa"/>
            </w:tcMar>
          </w:tcPr>
          <w:p>
            <w:pPr>
              <w:pStyle w:val="BodyText"/>
              <w:spacing w:after="0" w:line="240" w:lineRule="auto"/>
            </w:pPr>
          </w:p>
        </w:tc>
      </w:tr>
    </w:tbl>
    <w:p>
      <w:pPr>
        <w:pStyle w:val="BodyText"/>
        <w:spacing w:line="240" w:lineRule="auto"/>
      </w:pPr>
    </w:p>
    <w:p>
      <w:pPr>
        <w:pStyle w:val="BodyText"/>
        <w:spacing w:line="240" w:lineRule="auto"/>
        <w:rPr>
          <w:color w:val="303031"/>
        </w:rPr>
      </w:pPr>
    </w:p>
    <w:p>
      <w:pPr>
        <w:pStyle w:val="BodyText"/>
        <w:spacing w:line="240" w:lineRule="auto"/>
        <w:rPr>
          <w:b/>
          <w:color w:val="303031"/>
        </w:rPr>
      </w:pPr>
      <w:r>
        <w:rPr>
          <w:b/>
          <w:color w:val="303031"/>
        </w:rPr>
        <w:lastRenderedPageBreak/>
        <w:t>Are you sharing another Party’s communication lines?</w:t>
      </w:r>
      <w:r>
        <w:rPr>
          <w:b/>
          <w:color w:val="303031"/>
        </w:rPr>
        <w:tab/>
        <w:t>YES / NO</w:t>
      </w:r>
    </w:p>
    <w:p>
      <w:pPr>
        <w:pStyle w:val="BodyText"/>
        <w:spacing w:line="240" w:lineRule="auto"/>
        <w:rPr>
          <w:color w:val="303031"/>
        </w:rPr>
      </w:pPr>
    </w:p>
    <w:p>
      <w:pPr>
        <w:pStyle w:val="BodyText"/>
        <w:spacing w:after="240" w:line="240" w:lineRule="auto"/>
      </w:pPr>
      <w:r>
        <w:t>If you are sharing another Party’s communication line, please complete the details of the Party whose lines you are sharing below.</w:t>
      </w:r>
    </w:p>
    <w:p>
      <w:pPr>
        <w:pStyle w:val="BodyText"/>
        <w:spacing w:after="240" w:line="240" w:lineRule="auto"/>
      </w:pPr>
    </w:p>
    <w:tbl>
      <w:tblPr>
        <w:tblW w:w="5000" w:type="pct"/>
        <w:tblBorders>
          <w:top w:val="single" w:sz="4" w:space="0" w:color="008DA8"/>
          <w:left w:val="single" w:sz="4" w:space="0" w:color="008DA8"/>
          <w:bottom w:val="single" w:sz="4" w:space="0" w:color="008DA8"/>
          <w:right w:val="single" w:sz="4" w:space="0" w:color="008DA8"/>
          <w:insideH w:val="single" w:sz="4" w:space="0" w:color="008DA8"/>
          <w:insideV w:val="single" w:sz="4" w:space="0" w:color="008DA8"/>
        </w:tblBorders>
        <w:tblLook w:val="04A0" w:firstRow="1" w:lastRow="0" w:firstColumn="1" w:lastColumn="0" w:noHBand="0" w:noVBand="1"/>
      </w:tblPr>
      <w:tblGrid>
        <w:gridCol w:w="4315"/>
        <w:gridCol w:w="4981"/>
      </w:tblGrid>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Party Name </w:t>
            </w:r>
          </w:p>
        </w:tc>
        <w:tc>
          <w:tcPr>
            <w:tcW w:w="2679" w:type="pct"/>
            <w:shd w:val="clear" w:color="auto" w:fill="FFFFFF"/>
            <w:tcMar>
              <w:top w:w="113" w:type="dxa"/>
              <w:left w:w="113" w:type="dxa"/>
              <w:bottom w:w="113" w:type="dxa"/>
              <w:right w:w="113" w:type="dxa"/>
            </w:tcMar>
          </w:tcPr>
          <w:p>
            <w:pPr>
              <w:pStyle w:val="BodyText"/>
              <w:spacing w:after="0" w:line="240" w:lineRule="auto"/>
              <w:rPr>
                <w:b/>
                <w:color w:val="008DA8"/>
              </w:rPr>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Party ID/IDs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Address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Contact Name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Contact Email Address </w:t>
            </w:r>
          </w:p>
        </w:tc>
        <w:tc>
          <w:tcPr>
            <w:tcW w:w="2679" w:type="pct"/>
            <w:shd w:val="clear" w:color="auto" w:fill="auto"/>
            <w:tcMar>
              <w:top w:w="113" w:type="dxa"/>
              <w:left w:w="113" w:type="dxa"/>
              <w:bottom w:w="113" w:type="dxa"/>
              <w:right w:w="113" w:type="dxa"/>
            </w:tcMar>
          </w:tcPr>
          <w:p>
            <w:pPr>
              <w:pStyle w:val="BodyText"/>
              <w:spacing w:after="0" w:line="240" w:lineRule="auto"/>
            </w:pPr>
          </w:p>
        </w:tc>
      </w:tr>
      <w:tr>
        <w:tc>
          <w:tcPr>
            <w:tcW w:w="2321" w:type="pct"/>
            <w:shd w:val="clear" w:color="auto" w:fill="BEDEE5"/>
            <w:tcMar>
              <w:top w:w="113" w:type="dxa"/>
              <w:left w:w="113" w:type="dxa"/>
              <w:bottom w:w="113" w:type="dxa"/>
              <w:right w:w="113" w:type="dxa"/>
            </w:tcMar>
          </w:tcPr>
          <w:p>
            <w:pPr>
              <w:pStyle w:val="BodyText"/>
              <w:spacing w:after="0" w:line="240" w:lineRule="auto"/>
              <w:rPr>
                <w:b/>
                <w:color w:val="008DA8"/>
              </w:rPr>
            </w:pPr>
            <w:r>
              <w:rPr>
                <w:b/>
                <w:color w:val="008DA8"/>
              </w:rPr>
              <w:t xml:space="preserve">Contact Tel. No. </w:t>
            </w:r>
          </w:p>
        </w:tc>
        <w:tc>
          <w:tcPr>
            <w:tcW w:w="2679" w:type="pct"/>
            <w:shd w:val="clear" w:color="auto" w:fill="auto"/>
            <w:tcMar>
              <w:top w:w="113" w:type="dxa"/>
              <w:left w:w="113" w:type="dxa"/>
              <w:bottom w:w="113" w:type="dxa"/>
              <w:right w:w="113" w:type="dxa"/>
            </w:tcMar>
          </w:tcPr>
          <w:p>
            <w:pPr>
              <w:pStyle w:val="BodyText"/>
              <w:spacing w:after="0" w:line="240" w:lineRule="auto"/>
            </w:pPr>
          </w:p>
        </w:tc>
      </w:tr>
    </w:tbl>
    <w:p>
      <w:pPr>
        <w:pStyle w:val="BodyText"/>
        <w:spacing w:after="240" w:line="240" w:lineRule="auto"/>
      </w:pPr>
    </w:p>
    <w:p>
      <w:pPr>
        <w:rPr>
          <w:color w:val="303031"/>
        </w:rPr>
      </w:pPr>
      <w:r>
        <w:rPr>
          <w:color w:val="303031"/>
        </w:rPr>
        <w:t xml:space="preserve">Any other comments: </w:t>
      </w:r>
    </w:p>
    <w:p>
      <w:pPr>
        <w:pStyle w:val="BodyText"/>
        <w:spacing w:after="240" w:line="240" w:lineRule="auto"/>
      </w:pPr>
    </w:p>
    <w:p>
      <w:pPr>
        <w:pStyle w:val="BodyText"/>
        <w:spacing w:after="240" w:line="240" w:lineRule="auto"/>
      </w:pPr>
    </w:p>
    <w:p>
      <w:pPr>
        <w:pStyle w:val="BodyText"/>
        <w:spacing w:after="240" w:line="240" w:lineRule="auto"/>
      </w:pPr>
    </w:p>
    <w:p>
      <w:pPr>
        <w:pStyle w:val="BodyText"/>
        <w:spacing w:after="240" w:line="240" w:lineRule="auto"/>
      </w:pPr>
    </w:p>
    <w:p>
      <w:pPr>
        <w:pStyle w:val="BodyText"/>
        <w:spacing w:after="240" w:line="240" w:lineRule="auto"/>
      </w:pPr>
    </w:p>
    <w:p>
      <w:pPr>
        <w:pStyle w:val="BodyText"/>
        <w:spacing w:after="240" w:line="240" w:lineRule="auto"/>
      </w:pPr>
    </w:p>
    <w:p>
      <w:pPr>
        <w:pStyle w:val="BodyText"/>
        <w:spacing w:after="240" w:line="240" w:lineRule="auto"/>
      </w:pPr>
    </w:p>
    <w:p>
      <w:pPr>
        <w:spacing w:line="240" w:lineRule="auto"/>
        <w:rPr>
          <w:b/>
          <w:color w:val="008DA8"/>
          <w:sz w:val="24"/>
        </w:rPr>
      </w:pPr>
      <w:r>
        <w:rPr>
          <w:b/>
          <w:color w:val="008DA8"/>
          <w:sz w:val="24"/>
        </w:rPr>
        <w:t>Need more information?</w:t>
      </w:r>
    </w:p>
    <w:p>
      <w:pPr>
        <w:spacing w:after="360"/>
      </w:pPr>
      <w:r>
        <w:t xml:space="preserve">For more information please contact the </w:t>
      </w:r>
      <w:r>
        <w:rPr>
          <w:b/>
          <w:color w:val="008DA8"/>
        </w:rPr>
        <w:t>BSC Service Desk</w:t>
      </w:r>
      <w:r>
        <w:rPr>
          <w:color w:val="008DA8"/>
        </w:rPr>
        <w:t xml:space="preserve"> </w:t>
      </w:r>
      <w:r>
        <w:t xml:space="preserve">at </w:t>
      </w:r>
      <w:hyperlink r:id="rId9" w:history="1">
        <w:r>
          <w:rPr>
            <w:rStyle w:val="Hyperlink"/>
            <w:color w:val="008DA8"/>
          </w:rPr>
          <w:t>bscservicedesk@cgi.com</w:t>
        </w:r>
      </w:hyperlink>
      <w:r>
        <w:t xml:space="preserve"> or call </w:t>
      </w:r>
      <w:r>
        <w:rPr>
          <w:b/>
          <w:color w:val="008DA8"/>
        </w:rPr>
        <w:t>0370 010 6950</w:t>
      </w:r>
      <w:r>
        <w:t>.</w:t>
      </w:r>
    </w:p>
    <w:tbl>
      <w:tblPr>
        <w:tblW w:w="5000" w:type="pct"/>
        <w:tblBorders>
          <w:top w:val="single" w:sz="2" w:space="0" w:color="BAF3FF"/>
          <w:left w:val="single" w:sz="2" w:space="0" w:color="BAF3FF"/>
          <w:bottom w:val="single" w:sz="2" w:space="0" w:color="BAF3FF"/>
          <w:right w:val="single" w:sz="2" w:space="0" w:color="BAF3FF"/>
          <w:insideH w:val="single" w:sz="2" w:space="0" w:color="BAF3FF"/>
          <w:insideV w:val="single" w:sz="2" w:space="0" w:color="BAF3FF"/>
        </w:tblBorders>
        <w:shd w:val="clear" w:color="auto" w:fill="BEDEE5"/>
        <w:tblLook w:val="04A0" w:firstRow="1" w:lastRow="0" w:firstColumn="1" w:lastColumn="0" w:noHBand="0" w:noVBand="1"/>
      </w:tblPr>
      <w:tblGrid>
        <w:gridCol w:w="9466"/>
      </w:tblGrid>
      <w:tr>
        <w:tc>
          <w:tcPr>
            <w:tcW w:w="5000" w:type="pct"/>
            <w:shd w:val="clear" w:color="auto" w:fill="BEDEE5"/>
            <w:tcMar>
              <w:top w:w="198" w:type="dxa"/>
              <w:left w:w="198" w:type="dxa"/>
              <w:bottom w:w="198" w:type="dxa"/>
              <w:right w:w="198" w:type="dxa"/>
            </w:tcMar>
          </w:tcPr>
          <w:p>
            <w:pPr>
              <w:spacing w:after="120" w:line="240" w:lineRule="auto"/>
              <w:jc w:val="both"/>
              <w:rPr>
                <w:b/>
                <w:color w:val="008DA8"/>
                <w:sz w:val="16"/>
                <w:szCs w:val="16"/>
              </w:rPr>
            </w:pPr>
            <w:r>
              <w:rPr>
                <w:b/>
                <w:color w:val="008DA8"/>
                <w:sz w:val="16"/>
                <w:szCs w:val="16"/>
              </w:rPr>
              <w:t>Intellectual Property Rights, Copyright and Disclaimer</w:t>
            </w:r>
          </w:p>
          <w:p>
            <w:pPr>
              <w:autoSpaceDE w:val="0"/>
              <w:autoSpaceDN w:val="0"/>
              <w:adjustRightInd w:val="0"/>
              <w:spacing w:after="120" w:line="240" w:lineRule="auto"/>
              <w:jc w:val="both"/>
              <w:rPr>
                <w:color w:val="008DA8"/>
                <w:sz w:val="16"/>
                <w:szCs w:val="16"/>
                <w:lang w:eastAsia="en-GB"/>
              </w:rPr>
            </w:pPr>
            <w:r>
              <w:rPr>
                <w:color w:val="008DA8"/>
                <w:sz w:val="16"/>
                <w:szCs w:val="16"/>
                <w:lang w:eastAsia="en-GB"/>
              </w:rPr>
              <w:t>The copyright and other intellectual property rights in this document are vested in ELEXON or appear with the consent of the copyright owner. These materials are made available for you for the purposes of your participation in the electricity industry. If you have an interest in the electricity industry, you may view, download, copy, distribute, modify, transmit, publish, sell or create derivative works (in whatever format) from this document or in other cases use for personal academic or other non-commercial purposes. All copyright and other proprietary notices contained in the document must be retained on any copy you make.</w:t>
            </w:r>
          </w:p>
          <w:p>
            <w:pPr>
              <w:autoSpaceDE w:val="0"/>
              <w:autoSpaceDN w:val="0"/>
              <w:adjustRightInd w:val="0"/>
              <w:spacing w:after="120" w:line="240" w:lineRule="auto"/>
              <w:jc w:val="both"/>
              <w:rPr>
                <w:color w:val="008DA8"/>
                <w:sz w:val="16"/>
                <w:szCs w:val="16"/>
                <w:lang w:eastAsia="en-GB"/>
              </w:rPr>
            </w:pPr>
            <w:r>
              <w:rPr>
                <w:color w:val="008DA8"/>
                <w:sz w:val="16"/>
                <w:szCs w:val="16"/>
                <w:lang w:eastAsia="en-GB"/>
              </w:rPr>
              <w:t>All other rights of the copyright owner not expressly dealt with above are reserved.</w:t>
            </w:r>
          </w:p>
          <w:p>
            <w:pPr>
              <w:autoSpaceDE w:val="0"/>
              <w:autoSpaceDN w:val="0"/>
              <w:adjustRightInd w:val="0"/>
              <w:spacing w:after="0" w:line="240" w:lineRule="auto"/>
              <w:jc w:val="both"/>
              <w:rPr>
                <w:b/>
                <w:color w:val="008DA8"/>
                <w:sz w:val="16"/>
                <w:szCs w:val="16"/>
              </w:rPr>
            </w:pPr>
            <w:r>
              <w:rPr>
                <w:color w:val="008DA8"/>
                <w:sz w:val="16"/>
                <w:szCs w:val="16"/>
                <w:lang w:eastAsia="en-GB"/>
              </w:rPr>
              <w:t>No representation, warranty or guarantee is made that the information in this document is accurate or complete. While care is taken in the collection and provision of this information, ELEXON Limited shall not be liable for any errors, omissions, misstatements or mistakes in any information or damages resulting from the use of this information or action taken in reliance on it.</w:t>
            </w:r>
          </w:p>
        </w:tc>
      </w:tr>
    </w:tbl>
    <w:p>
      <w:pPr>
        <w:spacing w:after="0" w:line="240" w:lineRule="auto"/>
      </w:pPr>
    </w:p>
    <w:sectPr>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2" w:space="6" w:color="008DA8"/>
      </w:pBdr>
      <w:tabs>
        <w:tab w:val="clear" w:pos="4513"/>
        <w:tab w:val="clear" w:pos="9026"/>
        <w:tab w:val="right" w:pos="9070"/>
      </w:tabs>
      <w:spacing w:line="240" w:lineRule="auto"/>
      <w:rPr>
        <w:color w:val="008DA8"/>
        <w:sz w:val="16"/>
        <w:szCs w:val="16"/>
      </w:rPr>
    </w:pPr>
    <w:r>
      <w:rPr>
        <w:color w:val="008DA8"/>
        <w:sz w:val="16"/>
        <w:szCs w:val="16"/>
      </w:rPr>
      <w:t>27 July 2018</w:t>
    </w:r>
    <w:r>
      <w:rPr>
        <w:color w:val="008DA8"/>
        <w:sz w:val="16"/>
        <w:szCs w:val="16"/>
      </w:rPr>
      <w:tab/>
      <w:t>Version 6.0</w:t>
    </w:r>
  </w:p>
  <w:p>
    <w:pPr>
      <w:pStyle w:val="Footer"/>
      <w:tabs>
        <w:tab w:val="clear" w:pos="4513"/>
        <w:tab w:val="clear" w:pos="9026"/>
        <w:tab w:val="right" w:pos="9070"/>
      </w:tabs>
      <w:spacing w:line="240" w:lineRule="auto"/>
      <w:rPr>
        <w:color w:val="008DA8"/>
        <w:sz w:val="16"/>
      </w:rPr>
    </w:pPr>
    <w:r>
      <w:rPr>
        <w:color w:val="008DA8"/>
        <w:sz w:val="16"/>
      </w:rPr>
      <w:t xml:space="preserve">© </w:t>
    </w:r>
    <w:r>
      <w:rPr>
        <w:color w:val="008DA8"/>
        <w:sz w:val="16"/>
        <w:szCs w:val="16"/>
      </w:rPr>
      <w:t>ELEXON</w:t>
    </w:r>
    <w:r>
      <w:rPr>
        <w:color w:val="008DA8"/>
        <w:sz w:val="16"/>
      </w:rPr>
      <w:t xml:space="preserve"> 2018</w:t>
    </w:r>
    <w:r>
      <w:rPr>
        <w:color w:val="008DA8"/>
        <w:sz w:val="16"/>
      </w:rPr>
      <w:tab/>
      <w:t xml:space="preserve">Page </w:t>
    </w:r>
    <w:r>
      <w:rPr>
        <w:color w:val="008DA8"/>
        <w:sz w:val="16"/>
      </w:rPr>
      <w:fldChar w:fldCharType="begin"/>
    </w:r>
    <w:r>
      <w:rPr>
        <w:color w:val="008DA8"/>
        <w:sz w:val="16"/>
      </w:rPr>
      <w:instrText xml:space="preserve"> PAGE </w:instrText>
    </w:r>
    <w:r>
      <w:rPr>
        <w:color w:val="008DA8"/>
        <w:sz w:val="16"/>
      </w:rPr>
      <w:fldChar w:fldCharType="separate"/>
    </w:r>
    <w:r>
      <w:rPr>
        <w:noProof/>
        <w:color w:val="008DA8"/>
        <w:sz w:val="16"/>
      </w:rPr>
      <w:t>2</w:t>
    </w:r>
    <w:r>
      <w:rPr>
        <w:color w:val="008DA8"/>
        <w:sz w:val="16"/>
      </w:rPr>
      <w:fldChar w:fldCharType="end"/>
    </w:r>
    <w:r>
      <w:rPr>
        <w:color w:val="008DA8"/>
        <w:sz w:val="16"/>
      </w:rPr>
      <w:t xml:space="preserve"> of </w:t>
    </w:r>
    <w:r>
      <w:rPr>
        <w:color w:val="008DA8"/>
        <w:sz w:val="16"/>
      </w:rPr>
      <w:fldChar w:fldCharType="begin"/>
    </w:r>
    <w:r>
      <w:rPr>
        <w:color w:val="008DA8"/>
        <w:sz w:val="16"/>
      </w:rPr>
      <w:instrText xml:space="preserve"> NUMPAGES </w:instrText>
    </w:r>
    <w:r>
      <w:rPr>
        <w:color w:val="008DA8"/>
        <w:sz w:val="16"/>
      </w:rPr>
      <w:fldChar w:fldCharType="separate"/>
    </w:r>
    <w:r>
      <w:rPr>
        <w:noProof/>
        <w:color w:val="008DA8"/>
        <w:sz w:val="16"/>
      </w:rPr>
      <w:t>2</w:t>
    </w:r>
    <w:r>
      <w:rPr>
        <w:color w:val="008DA8"/>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2" w:space="6" w:color="008DA8"/>
      </w:pBdr>
      <w:tabs>
        <w:tab w:val="clear" w:pos="4513"/>
        <w:tab w:val="clear" w:pos="9026"/>
        <w:tab w:val="right" w:pos="9070"/>
      </w:tabs>
      <w:spacing w:line="240" w:lineRule="auto"/>
      <w:rPr>
        <w:color w:val="008DA8"/>
        <w:sz w:val="16"/>
        <w:szCs w:val="16"/>
      </w:rPr>
    </w:pPr>
    <w:r>
      <w:rPr>
        <w:color w:val="008DA8"/>
        <w:sz w:val="16"/>
        <w:szCs w:val="16"/>
      </w:rPr>
      <w:t>27 July 2018</w:t>
    </w:r>
    <w:r>
      <w:rPr>
        <w:color w:val="008DA8"/>
        <w:sz w:val="16"/>
        <w:szCs w:val="16"/>
      </w:rPr>
      <w:tab/>
      <w:t>Version 6.0</w:t>
    </w:r>
  </w:p>
  <w:p>
    <w:pPr>
      <w:pStyle w:val="Footer"/>
      <w:tabs>
        <w:tab w:val="clear" w:pos="4513"/>
        <w:tab w:val="clear" w:pos="9026"/>
        <w:tab w:val="right" w:pos="9070"/>
      </w:tabs>
      <w:spacing w:line="240" w:lineRule="auto"/>
      <w:rPr>
        <w:color w:val="008DA8"/>
        <w:sz w:val="16"/>
      </w:rPr>
    </w:pPr>
    <w:r>
      <w:rPr>
        <w:color w:val="008DA8"/>
        <w:sz w:val="16"/>
      </w:rPr>
      <w:t xml:space="preserve">© </w:t>
    </w:r>
    <w:r>
      <w:rPr>
        <w:color w:val="008DA8"/>
        <w:sz w:val="16"/>
        <w:szCs w:val="16"/>
      </w:rPr>
      <w:t>ELEXON</w:t>
    </w:r>
    <w:r>
      <w:rPr>
        <w:color w:val="008DA8"/>
        <w:sz w:val="16"/>
      </w:rPr>
      <w:t xml:space="preserve"> 2018</w:t>
    </w:r>
    <w:r>
      <w:rPr>
        <w:color w:val="008DA8"/>
        <w:sz w:val="16"/>
      </w:rPr>
      <w:tab/>
      <w:t xml:space="preserve">Page </w:t>
    </w:r>
    <w:r>
      <w:rPr>
        <w:color w:val="008DA8"/>
        <w:sz w:val="16"/>
      </w:rPr>
      <w:fldChar w:fldCharType="begin"/>
    </w:r>
    <w:r>
      <w:rPr>
        <w:color w:val="008DA8"/>
        <w:sz w:val="16"/>
      </w:rPr>
      <w:instrText xml:space="preserve"> PAGE </w:instrText>
    </w:r>
    <w:r>
      <w:rPr>
        <w:color w:val="008DA8"/>
        <w:sz w:val="16"/>
      </w:rPr>
      <w:fldChar w:fldCharType="separate"/>
    </w:r>
    <w:r>
      <w:rPr>
        <w:noProof/>
        <w:color w:val="008DA8"/>
        <w:sz w:val="16"/>
      </w:rPr>
      <w:t>1</w:t>
    </w:r>
    <w:r>
      <w:rPr>
        <w:color w:val="008DA8"/>
        <w:sz w:val="16"/>
      </w:rPr>
      <w:fldChar w:fldCharType="end"/>
    </w:r>
    <w:r>
      <w:rPr>
        <w:color w:val="008DA8"/>
        <w:sz w:val="16"/>
      </w:rPr>
      <w:t xml:space="preserve"> of </w:t>
    </w:r>
    <w:r>
      <w:rPr>
        <w:color w:val="008DA8"/>
        <w:sz w:val="16"/>
      </w:rPr>
      <w:fldChar w:fldCharType="begin"/>
    </w:r>
    <w:r>
      <w:rPr>
        <w:color w:val="008DA8"/>
        <w:sz w:val="16"/>
      </w:rPr>
      <w:instrText xml:space="preserve"> NUMPAGES </w:instrText>
    </w:r>
    <w:r>
      <w:rPr>
        <w:color w:val="008DA8"/>
        <w:sz w:val="16"/>
      </w:rPr>
      <w:fldChar w:fldCharType="separate"/>
    </w:r>
    <w:r>
      <w:rPr>
        <w:noProof/>
        <w:color w:val="008DA8"/>
        <w:sz w:val="16"/>
      </w:rPr>
      <w:t>2</w:t>
    </w:r>
    <w:r>
      <w:rPr>
        <w:color w:val="008DA8"/>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rPr>
          <w:rFonts w:eastAsia="Times New Roman" w:cs="Tahoma"/>
          <w:color w:val="303031"/>
        </w:rPr>
        <w:t>You must give at least 30 days written notice prior to the cancellation date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rPr>
        <w:color w:val="auto"/>
      </w:rPr>
    </w:pPr>
    <w:r>
      <w:rPr>
        <w:noProof/>
        <w:lang w:eastAsia="en-GB"/>
      </w:rPr>
      <mc:AlternateContent>
        <mc:Choice Requires="wps">
          <w:drawing>
            <wp:anchor distT="0" distB="0" distL="114300" distR="114300" simplePos="0" relativeHeight="251658240" behindDoc="0" locked="0" layoutInCell="1" allowOverlap="1">
              <wp:simplePos x="0" y="0"/>
              <wp:positionH relativeFrom="page">
                <wp:posOffset>1980565</wp:posOffset>
              </wp:positionH>
              <wp:positionV relativeFrom="page">
                <wp:posOffset>720090</wp:posOffset>
              </wp:positionV>
              <wp:extent cx="5039995" cy="5397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sterHeader"/>
                            <w:tabs>
                              <w:tab w:val="right" w:pos="7644"/>
                            </w:tabs>
                            <w:spacing w:line="240" w:lineRule="auto"/>
                            <w:jc w:val="left"/>
                          </w:pPr>
                          <w:r>
                            <w:rPr>
                              <w:noProof/>
                              <w:lang w:eastAsia="en-GB"/>
                            </w:rPr>
                            <w:drawing>
                              <wp:inline distT="0" distB="0" distL="0" distR="0">
                                <wp:extent cx="1722120" cy="40386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03860"/>
                                        </a:xfrm>
                                        <a:prstGeom prst="rect">
                                          <a:avLst/>
                                        </a:prstGeom>
                                        <a:noFill/>
                                        <a:ln>
                                          <a:noFill/>
                                        </a:ln>
                                      </pic:spPr>
                                    </pic:pic>
                                  </a:graphicData>
                                </a:graphic>
                              </wp:inline>
                            </w:drawing>
                          </w:r>
                          <w:r>
                            <w:tab/>
                          </w:r>
                          <w:r>
                            <w:rPr>
                              <w:position w:val="12"/>
                            </w:rPr>
                            <w:t>Cancellation Form</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95pt;margin-top:56.7pt;width:39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" filled="f" stroked="f">
              <v:textbox>
                <w:txbxContent>
                  <w:p w:rsidR="00555419" w:rsidRPr="00B37F1B" w:rsidRDefault="00C0474B" w:rsidP="00555419">
                    <w:pPr>
                      <w:pStyle w:val="MasterHeader"/>
                      <w:tabs>
                        <w:tab w:val="right" w:pos="7644"/>
                      </w:tabs>
                      <w:spacing w:line="240" w:lineRule="auto"/>
                      <w:jc w:val="left"/>
                    </w:pPr>
                    <w:r>
                      <w:rPr>
                        <w:noProof/>
                        <w:lang w:eastAsia="en-GB"/>
                      </w:rPr>
                      <w:drawing>
                        <wp:inline distT="0" distB="0" distL="0" distR="0">
                          <wp:extent cx="1722120" cy="40386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403860"/>
                                  </a:xfrm>
                                  <a:prstGeom prst="rect">
                                    <a:avLst/>
                                  </a:prstGeom>
                                  <a:noFill/>
                                  <a:ln>
                                    <a:noFill/>
                                  </a:ln>
                                </pic:spPr>
                              </pic:pic>
                            </a:graphicData>
                          </a:graphic>
                        </wp:inline>
                      </w:drawing>
                    </w:r>
                    <w:r w:rsidR="00555419">
                      <w:tab/>
                    </w:r>
                    <w:r w:rsidR="002C0A10">
                      <w:rPr>
                        <w:position w:val="12"/>
                      </w:rPr>
                      <w:t>Cancellation Form</w:t>
                    </w:r>
                  </w:p>
                  <w:p w:rsidR="00555419" w:rsidRDefault="00555419" w:rsidP="00555419"/>
                </w:txbxContent>
              </v:textbox>
              <w10:wrap anchorx="page" anchory="page"/>
            </v:shape>
          </w:pict>
        </mc:Fallback>
      </mc:AlternateContent>
    </w:r>
    <w:r>
      <w:rPr>
        <w:noProof/>
        <w:lang w:eastAsia="en-GB"/>
      </w:rPr>
      <w:drawing>
        <wp:anchor distT="0" distB="0" distL="114300" distR="114300" simplePos="0" relativeHeight="251657216" behindDoc="0" locked="0" layoutInCell="1" allowOverlap="1">
          <wp:simplePos x="0" y="0"/>
          <wp:positionH relativeFrom="page">
            <wp:posOffset>354965</wp:posOffset>
          </wp:positionH>
          <wp:positionV relativeFrom="page">
            <wp:posOffset>358775</wp:posOffset>
          </wp:positionV>
          <wp:extent cx="6844665" cy="1215390"/>
          <wp:effectExtent l="0" t="0" r="0" b="3810"/>
          <wp:wrapSquare wrapText="bothSides"/>
          <wp:docPr id="1" name="Picture 56" descr="elexon_BH_gradturq_satgrey&amp;satt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lexon_BH_gradturq_satgrey&amp;sattur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44665"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4DA"/>
    <w:multiLevelType w:val="hybridMultilevel"/>
    <w:tmpl w:val="B010ED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E365610"/>
    <w:multiLevelType w:val="hybridMultilevel"/>
    <w:tmpl w:val="F10E5570"/>
    <w:lvl w:ilvl="0" w:tplc="E67013BA">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nsid w:val="0FB8438A"/>
    <w:multiLevelType w:val="hybridMultilevel"/>
    <w:tmpl w:val="E8360C32"/>
    <w:lvl w:ilvl="0" w:tplc="DDCEB92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0FC366AE"/>
    <w:multiLevelType w:val="hybridMultilevel"/>
    <w:tmpl w:val="F50A0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86034"/>
    <w:multiLevelType w:val="multilevel"/>
    <w:tmpl w:val="C42A0350"/>
    <w:numStyleLink w:val="Style2"/>
  </w:abstractNum>
  <w:abstractNum w:abstractNumId="5">
    <w:nsid w:val="15F166DD"/>
    <w:multiLevelType w:val="hybridMultilevel"/>
    <w:tmpl w:val="CF709D52"/>
    <w:lvl w:ilvl="0" w:tplc="E67013BA">
      <w:start w:val="1"/>
      <w:numFmt w:val="decimal"/>
      <w:lvlText w:val="%1."/>
      <w:lvlJc w:val="left"/>
      <w:pPr>
        <w:ind w:left="1791"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6">
    <w:nsid w:val="16626A57"/>
    <w:multiLevelType w:val="hybridMultilevel"/>
    <w:tmpl w:val="3DECE2EA"/>
    <w:lvl w:ilvl="0" w:tplc="DDCEB928">
      <w:start w:val="1"/>
      <w:numFmt w:val="decimal"/>
      <w:lvlText w:val="%1"/>
      <w:lvlJc w:val="left"/>
      <w:pPr>
        <w:ind w:left="3234" w:hanging="360"/>
      </w:pPr>
      <w:rPr>
        <w:rFonts w:hint="default"/>
      </w:rPr>
    </w:lvl>
    <w:lvl w:ilvl="1" w:tplc="6D501CA2">
      <w:start w:val="1"/>
      <w:numFmt w:val="decimal"/>
      <w:pStyle w:val="AgendaNumberFormat"/>
      <w:lvlText w:val="%2"/>
      <w:lvlJc w:val="left"/>
      <w:pPr>
        <w:ind w:left="720" w:hanging="363"/>
      </w:pPr>
      <w:rPr>
        <w:rFonts w:hint="default"/>
      </w:r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7">
    <w:nsid w:val="1ED1687B"/>
    <w:multiLevelType w:val="hybridMultilevel"/>
    <w:tmpl w:val="3DD0AEB6"/>
    <w:lvl w:ilvl="0" w:tplc="2F8444FA">
      <w:start w:val="1"/>
      <w:numFmt w:val="bullet"/>
      <w:pStyle w:val="Bullet2"/>
      <w:lvlText w:val=""/>
      <w:lvlJc w:val="left"/>
      <w:pPr>
        <w:ind w:left="1797" w:hanging="360"/>
      </w:pPr>
      <w:rPr>
        <w:rFonts w:ascii="Wingdings" w:hAnsi="Wingdings" w:hint="default"/>
        <w:color w:val="008DA8"/>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nsid w:val="24DD6B9A"/>
    <w:multiLevelType w:val="hybridMultilevel"/>
    <w:tmpl w:val="76504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24F20299"/>
    <w:multiLevelType w:val="hybridMultilevel"/>
    <w:tmpl w:val="05643B66"/>
    <w:lvl w:ilvl="0" w:tplc="2514C0FA">
      <w:start w:val="1"/>
      <w:numFmt w:val="bullet"/>
      <w:lvlText w:val=""/>
      <w:lvlJc w:val="left"/>
      <w:pPr>
        <w:ind w:left="720" w:hanging="360"/>
      </w:pPr>
      <w:rPr>
        <w:rFonts w:ascii="Symbol" w:hAnsi="Symbol" w:hint="default"/>
        <w:color w:val="008D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1F6662"/>
    <w:multiLevelType w:val="hybridMultilevel"/>
    <w:tmpl w:val="17A21880"/>
    <w:lvl w:ilvl="0" w:tplc="E67013BA">
      <w:start w:val="1"/>
      <w:numFmt w:val="decimal"/>
      <w:lvlText w:val="%1."/>
      <w:lvlJc w:val="left"/>
      <w:pPr>
        <w:ind w:left="1791"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1">
    <w:nsid w:val="2C631EC8"/>
    <w:multiLevelType w:val="multilevel"/>
    <w:tmpl w:val="09926E06"/>
    <w:lvl w:ilvl="0">
      <w:start w:val="1"/>
      <w:numFmt w:val="decimal"/>
      <w:lvlText w:val="%1."/>
      <w:lvlJc w:val="left"/>
      <w:pPr>
        <w:ind w:left="360" w:hanging="360"/>
      </w:pPr>
      <w:rPr>
        <w:rFonts w:hint="default"/>
        <w:b/>
        <w:i w:val="0"/>
        <w:color w:val="008DA8"/>
        <w:sz w:val="24"/>
      </w:rPr>
    </w:lvl>
    <w:lvl w:ilvl="1">
      <w:start w:val="1"/>
      <w:numFmt w:val="decimal"/>
      <w:pStyle w:val="ParagraphList"/>
      <w:lvlText w:val="%1.%2."/>
      <w:lvlJc w:val="left"/>
      <w:pPr>
        <w:ind w:left="567" w:hanging="567"/>
      </w:pPr>
      <w:rPr>
        <w:rFonts w:hint="default"/>
        <w:b w:val="0"/>
        <w:color w:val="414042"/>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D520A4"/>
    <w:multiLevelType w:val="hybridMultilevel"/>
    <w:tmpl w:val="DC22AB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7B1384"/>
    <w:multiLevelType w:val="hybridMultilevel"/>
    <w:tmpl w:val="27D801D4"/>
    <w:lvl w:ilvl="0" w:tplc="FD7AEA38">
      <w:start w:val="1"/>
      <w:numFmt w:val="decimal"/>
      <w:lvlText w:val="%1."/>
      <w:lvlJc w:val="left"/>
      <w:pPr>
        <w:ind w:left="720" w:hanging="360"/>
      </w:pPr>
      <w:rPr>
        <w:rFonts w:hint="default"/>
        <w:b w:val="0"/>
        <w:color w:val="4140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715250"/>
    <w:multiLevelType w:val="multilevel"/>
    <w:tmpl w:val="C42A0350"/>
    <w:numStyleLink w:val="Style2"/>
  </w:abstractNum>
  <w:abstractNum w:abstractNumId="15">
    <w:nsid w:val="373B23AF"/>
    <w:multiLevelType w:val="hybridMultilevel"/>
    <w:tmpl w:val="0B72604A"/>
    <w:lvl w:ilvl="0" w:tplc="963879FE">
      <w:start w:val="1"/>
      <w:numFmt w:val="bullet"/>
      <w:pStyle w:val="ActionBullet"/>
      <w:lvlText w:val=""/>
      <w:lvlJc w:val="left"/>
      <w:pPr>
        <w:ind w:left="720" w:hanging="360"/>
      </w:pPr>
      <w:rPr>
        <w:rFonts w:ascii="Symbol" w:hAnsi="Symbol" w:hint="default"/>
        <w:color w:val="008D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F391E"/>
    <w:multiLevelType w:val="hybridMultilevel"/>
    <w:tmpl w:val="EEC46296"/>
    <w:lvl w:ilvl="0" w:tplc="BCB4C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313A7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07B7C9A"/>
    <w:multiLevelType w:val="hybridMultilevel"/>
    <w:tmpl w:val="F54C0424"/>
    <w:lvl w:ilvl="0" w:tplc="BB16C3EE">
      <w:numFmt w:val="bullet"/>
      <w:pStyle w:val="SecondBullet"/>
      <w:lvlText w:val="-"/>
      <w:lvlJc w:val="left"/>
      <w:pPr>
        <w:ind w:left="1440" w:hanging="363"/>
      </w:pPr>
      <w:rPr>
        <w:rFonts w:ascii="Tahoma" w:eastAsia="Times New Roman" w:hAnsi="Tahoma" w:hint="default"/>
        <w:color w:val="008D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741B7C"/>
    <w:multiLevelType w:val="hybridMultilevel"/>
    <w:tmpl w:val="E0C6C72E"/>
    <w:lvl w:ilvl="0" w:tplc="9BEE896E">
      <w:start w:val="1"/>
      <w:numFmt w:val="decimal"/>
      <w:lvlText w:val="%1."/>
      <w:lvlJc w:val="left"/>
      <w:pPr>
        <w:ind w:left="720" w:hanging="360"/>
      </w:pPr>
      <w:rPr>
        <w:rFonts w:hint="default"/>
        <w:b w:val="0"/>
        <w:color w:val="4140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05237C"/>
    <w:multiLevelType w:val="hybridMultilevel"/>
    <w:tmpl w:val="1406AB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5B72B9"/>
    <w:multiLevelType w:val="hybridMultilevel"/>
    <w:tmpl w:val="5EECEAD2"/>
    <w:lvl w:ilvl="0" w:tplc="BA7EEBAA">
      <w:start w:val="1"/>
      <w:numFmt w:val="bullet"/>
      <w:pStyle w:val="Bullet"/>
      <w:lvlText w:val=""/>
      <w:lvlJc w:val="left"/>
      <w:pPr>
        <w:ind w:left="720" w:hanging="363"/>
      </w:pPr>
      <w:rPr>
        <w:rFonts w:ascii="Symbol" w:hAnsi="Symbol" w:hint="default"/>
        <w:color w:val="008DA8"/>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5796503B"/>
    <w:multiLevelType w:val="multilevel"/>
    <w:tmpl w:val="C42A0350"/>
    <w:styleLink w:val="Style2"/>
    <w:lvl w:ilvl="0">
      <w:start w:val="1"/>
      <w:numFmt w:val="decimal"/>
      <w:lvlText w:val="%1)"/>
      <w:lvlJc w:val="left"/>
      <w:pPr>
        <w:ind w:left="360" w:hanging="360"/>
      </w:pPr>
      <w:rPr>
        <w:rFonts w:ascii="Tahoma" w:hAnsi="Tahoma" w:hint="default"/>
        <w:color w:val="41404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7DB325E"/>
    <w:multiLevelType w:val="hybridMultilevel"/>
    <w:tmpl w:val="473C324C"/>
    <w:lvl w:ilvl="0" w:tplc="E67013B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nsid w:val="59EA238B"/>
    <w:multiLevelType w:val="hybridMultilevel"/>
    <w:tmpl w:val="FCCCD368"/>
    <w:lvl w:ilvl="0" w:tplc="D24899D6">
      <w:start w:val="1"/>
      <w:numFmt w:val="bullet"/>
      <w:lvlText w:val=""/>
      <w:lvlJc w:val="left"/>
      <w:pPr>
        <w:ind w:left="720" w:hanging="360"/>
      </w:pPr>
      <w:rPr>
        <w:rFonts w:ascii="Symbol" w:hAnsi="Symbol" w:hint="default"/>
        <w:color w:val="008D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DA2FCC"/>
    <w:multiLevelType w:val="multilevel"/>
    <w:tmpl w:val="5BA4F87E"/>
    <w:lvl w:ilvl="0">
      <w:start w:val="1"/>
      <w:numFmt w:val="decimal"/>
      <w:lvlText w:val="%1."/>
      <w:lvlJc w:val="left"/>
      <w:pPr>
        <w:ind w:left="360" w:hanging="360"/>
      </w:pPr>
      <w:rPr>
        <w:b/>
        <w:color w:val="008DA8"/>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E417D"/>
    <w:multiLevelType w:val="multilevel"/>
    <w:tmpl w:val="61FEB692"/>
    <w:lvl w:ilvl="0">
      <w:start w:val="1"/>
      <w:numFmt w:val="decimal"/>
      <w:pStyle w:val="NumberHeading"/>
      <w:lvlText w:val="%1."/>
      <w:lvlJc w:val="left"/>
      <w:pPr>
        <w:ind w:left="567" w:hanging="56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70CC1887"/>
    <w:multiLevelType w:val="multilevel"/>
    <w:tmpl w:val="A4D2BA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4D453B"/>
    <w:multiLevelType w:val="multilevel"/>
    <w:tmpl w:val="0809001D"/>
    <w:numStyleLink w:val="Style1"/>
  </w:abstractNum>
  <w:abstractNum w:abstractNumId="29">
    <w:nsid w:val="76D646EC"/>
    <w:multiLevelType w:val="hybridMultilevel"/>
    <w:tmpl w:val="70F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FC75BA"/>
    <w:multiLevelType w:val="multilevel"/>
    <w:tmpl w:val="0809001D"/>
    <w:styleLink w:val="Style1"/>
    <w:lvl w:ilvl="0">
      <w:start w:val="1"/>
      <w:numFmt w:val="decimal"/>
      <w:lvlText w:val="%1)"/>
      <w:lvlJc w:val="left"/>
      <w:pPr>
        <w:ind w:left="360" w:hanging="360"/>
      </w:pPr>
      <w:rPr>
        <w:rFonts w:ascii="Tahoma" w:hAnsi="Tahoma"/>
        <w:b/>
        <w:color w:val="414042"/>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3B5209"/>
    <w:multiLevelType w:val="hybridMultilevel"/>
    <w:tmpl w:val="CEE0EA2A"/>
    <w:lvl w:ilvl="0" w:tplc="E67013BA">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nsid w:val="7CB168F4"/>
    <w:multiLevelType w:val="hybridMultilevel"/>
    <w:tmpl w:val="2B14F35A"/>
    <w:lvl w:ilvl="0" w:tplc="390C119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8D657C"/>
    <w:multiLevelType w:val="hybridMultilevel"/>
    <w:tmpl w:val="4050A258"/>
    <w:lvl w:ilvl="0" w:tplc="E67013BA">
      <w:start w:val="1"/>
      <w:numFmt w:val="decimal"/>
      <w:lvlText w:val="%1."/>
      <w:lvlJc w:val="left"/>
      <w:pPr>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27"/>
  </w:num>
  <w:num w:numId="2">
    <w:abstractNumId w:val="23"/>
  </w:num>
  <w:num w:numId="3">
    <w:abstractNumId w:val="31"/>
  </w:num>
  <w:num w:numId="4">
    <w:abstractNumId w:val="33"/>
  </w:num>
  <w:num w:numId="5">
    <w:abstractNumId w:val="1"/>
  </w:num>
  <w:num w:numId="6">
    <w:abstractNumId w:val="10"/>
  </w:num>
  <w:num w:numId="7">
    <w:abstractNumId w:val="5"/>
  </w:num>
  <w:num w:numId="8">
    <w:abstractNumId w:val="30"/>
  </w:num>
  <w:num w:numId="9">
    <w:abstractNumId w:val="28"/>
  </w:num>
  <w:num w:numId="10">
    <w:abstractNumId w:val="22"/>
  </w:num>
  <w:num w:numId="11">
    <w:abstractNumId w:val="14"/>
  </w:num>
  <w:num w:numId="12">
    <w:abstractNumId w:val="4"/>
  </w:num>
  <w:num w:numId="13">
    <w:abstractNumId w:val="2"/>
  </w:num>
  <w:num w:numId="14">
    <w:abstractNumId w:val="6"/>
  </w:num>
  <w:num w:numId="15">
    <w:abstractNumId w:val="21"/>
  </w:num>
  <w:num w:numId="16">
    <w:abstractNumId w:val="7"/>
  </w:num>
  <w:num w:numId="17">
    <w:abstractNumId w:val="8"/>
  </w:num>
  <w:num w:numId="18">
    <w:abstractNumId w:val="21"/>
    <w:lvlOverride w:ilvl="0">
      <w:startOverride w:val="1"/>
    </w:lvlOverride>
  </w:num>
  <w:num w:numId="19">
    <w:abstractNumId w:val="32"/>
  </w:num>
  <w:num w:numId="20">
    <w:abstractNumId w:val="18"/>
  </w:num>
  <w:num w:numId="21">
    <w:abstractNumId w:val="26"/>
  </w:num>
  <w:num w:numId="22">
    <w:abstractNumId w:val="6"/>
  </w:num>
  <w:num w:numId="23">
    <w:abstractNumId w:val="21"/>
  </w:num>
  <w:num w:numId="24">
    <w:abstractNumId w:val="18"/>
  </w:num>
  <w:num w:numId="25">
    <w:abstractNumId w:val="26"/>
  </w:num>
  <w:num w:numId="26">
    <w:abstractNumId w:val="6"/>
  </w:num>
  <w:num w:numId="27">
    <w:abstractNumId w:val="21"/>
  </w:num>
  <w:num w:numId="28">
    <w:abstractNumId w:val="18"/>
  </w:num>
  <w:num w:numId="29">
    <w:abstractNumId w:val="15"/>
  </w:num>
  <w:num w:numId="30">
    <w:abstractNumId w:val="0"/>
  </w:num>
  <w:num w:numId="31">
    <w:abstractNumId w:val="16"/>
  </w:num>
  <w:num w:numId="32">
    <w:abstractNumId w:val="13"/>
  </w:num>
  <w:num w:numId="33">
    <w:abstractNumId w:val="19"/>
  </w:num>
  <w:num w:numId="34">
    <w:abstractNumId w:val="17"/>
  </w:num>
  <w:num w:numId="35">
    <w:abstractNumId w:val="25"/>
  </w:num>
  <w:num w:numId="36">
    <w:abstractNumId w:val="11"/>
  </w:num>
  <w:num w:numId="37">
    <w:abstractNumId w:val="24"/>
  </w:num>
  <w:num w:numId="38">
    <w:abstractNumId w:val="12"/>
  </w:num>
  <w:num w:numId="39">
    <w:abstractNumId w:val="20"/>
  </w:num>
  <w:num w:numId="40">
    <w:abstractNumId w:val="3"/>
  </w:num>
  <w:num w:numId="41">
    <w:abstractNumId w:val="2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drawingGridHorizontalSpacing w:val="100"/>
  <w:displayHorizontalDrawingGridEvery w:val="2"/>
  <w:displayVerticalDrawingGridEvery w:val="2"/>
  <w:characterSpacingControl w:val="doNotCompress"/>
  <w:hdrShapeDefaults>
    <o:shapedefaults v:ext="edit" spidmax="9217" fillcolor="none [3214]" strokecolor="none [3215]">
      <v:fill color="none [3214]"/>
      <v:stroke color="none [3215]"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fillcolor="none [3214]" strokecolor="none [3215]">
      <v:fill color="none [3214]"/>
      <v:stroke color="none [3215]"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next w:val="BodyText"/>
    <w:qFormat/>
    <w:pPr>
      <w:spacing w:after="240" w:line="240" w:lineRule="atLeast"/>
    </w:pPr>
    <w:rPr>
      <w:rFonts w:cs="Tahoma"/>
      <w:color w:val="414042"/>
      <w:lang w:eastAsia="en-US"/>
    </w:rPr>
  </w:style>
  <w:style w:type="paragraph" w:styleId="Heading1">
    <w:name w:val="heading 1"/>
    <w:aliases w:val="Main Heading"/>
    <w:basedOn w:val="Normal"/>
    <w:next w:val="Normal"/>
    <w:link w:val="Heading1Char"/>
    <w:uiPriority w:val="9"/>
    <w:qFormat/>
    <w:pPr>
      <w:keepNext/>
      <w:keepLines/>
      <w:spacing w:before="240" w:after="60"/>
      <w:outlineLvl w:val="0"/>
    </w:pPr>
    <w:rPr>
      <w:b/>
      <w:bCs/>
      <w:color w:val="008DA8"/>
      <w:kern w:val="32"/>
      <w:sz w:val="40"/>
      <w:szCs w:val="28"/>
    </w:rPr>
  </w:style>
  <w:style w:type="paragraph" w:styleId="Heading2">
    <w:name w:val="heading 2"/>
    <w:aliases w:val="Subhead 1"/>
    <w:basedOn w:val="Normal"/>
    <w:next w:val="Normal"/>
    <w:link w:val="Heading2Char"/>
    <w:uiPriority w:val="9"/>
    <w:unhideWhenUsed/>
    <w:qFormat/>
    <w:pPr>
      <w:keepNext/>
      <w:keepLines/>
      <w:outlineLvl w:val="1"/>
    </w:pPr>
    <w:rPr>
      <w:b/>
      <w:bCs/>
      <w:color w:val="008DA8"/>
      <w:sz w:val="24"/>
      <w:szCs w:val="26"/>
    </w:rPr>
  </w:style>
  <w:style w:type="paragraph" w:styleId="Heading3">
    <w:name w:val="heading 3"/>
    <w:aliases w:val="Subhead 2"/>
    <w:basedOn w:val="Normal"/>
    <w:next w:val="Normal"/>
    <w:link w:val="Heading3Char"/>
    <w:uiPriority w:val="9"/>
    <w:unhideWhenUsed/>
    <w:qFormat/>
    <w:pPr>
      <w:keepNext/>
      <w:keepLines/>
      <w:outlineLvl w:val="2"/>
    </w:pPr>
    <w:rPr>
      <w:b/>
      <w:bCs/>
      <w:color w:val="008DA8"/>
    </w:rPr>
  </w:style>
  <w:style w:type="paragraph" w:styleId="Heading4">
    <w:name w:val="heading 4"/>
    <w:aliases w:val="Masterhead"/>
    <w:basedOn w:val="Normal"/>
    <w:next w:val="Normal"/>
    <w:link w:val="Heading4Char"/>
    <w:uiPriority w:val="9"/>
    <w:unhideWhenUsed/>
    <w:qFormat/>
    <w:pPr>
      <w:keepNext/>
      <w:spacing w:after="0"/>
      <w:jc w:val="right"/>
      <w:outlineLvl w:val="3"/>
    </w:pPr>
    <w:rPr>
      <w:b/>
      <w:bCs/>
      <w:color w:val="8B9B93"/>
      <w:kern w:val="32"/>
      <w:sz w:val="48"/>
      <w:szCs w:val="48"/>
    </w:rPr>
  </w:style>
  <w:style w:type="paragraph" w:styleId="Heading5">
    <w:name w:val="heading 5"/>
    <w:basedOn w:val="Normal"/>
    <w:next w:val="Normal"/>
    <w:link w:val="Heading5Char"/>
    <w:uiPriority w:val="9"/>
    <w:semiHidden/>
    <w:unhideWhenUsed/>
    <w:pPr>
      <w:keepNext/>
      <w:keepLines/>
      <w:numPr>
        <w:ilvl w:val="4"/>
        <w:numId w:val="34"/>
      </w:numPr>
      <w:spacing w:before="200" w:after="0"/>
      <w:outlineLvl w:val="4"/>
    </w:pPr>
    <w:rPr>
      <w:rFonts w:cs="Times New Roman"/>
      <w:color w:val="616D14"/>
    </w:rPr>
  </w:style>
  <w:style w:type="paragraph" w:styleId="Heading6">
    <w:name w:val="heading 6"/>
    <w:basedOn w:val="Normal"/>
    <w:next w:val="Normal"/>
    <w:link w:val="Heading6Char"/>
    <w:uiPriority w:val="9"/>
    <w:semiHidden/>
    <w:unhideWhenUsed/>
    <w:qFormat/>
    <w:pPr>
      <w:keepNext/>
      <w:keepLines/>
      <w:numPr>
        <w:ilvl w:val="5"/>
        <w:numId w:val="34"/>
      </w:numPr>
      <w:spacing w:before="200" w:after="0"/>
      <w:outlineLvl w:val="5"/>
    </w:pPr>
    <w:rPr>
      <w:rFonts w:cs="Times New Roman"/>
      <w:i/>
      <w:iCs/>
      <w:color w:val="616D14"/>
    </w:rPr>
  </w:style>
  <w:style w:type="paragraph" w:styleId="Heading7">
    <w:name w:val="heading 7"/>
    <w:basedOn w:val="Normal"/>
    <w:next w:val="Normal"/>
    <w:link w:val="Heading7Char"/>
    <w:uiPriority w:val="9"/>
    <w:semiHidden/>
    <w:unhideWhenUsed/>
    <w:qFormat/>
    <w:pPr>
      <w:keepNext/>
      <w:keepLines/>
      <w:numPr>
        <w:ilvl w:val="6"/>
        <w:numId w:val="34"/>
      </w:numPr>
      <w:spacing w:before="200" w:after="0"/>
      <w:outlineLvl w:val="6"/>
    </w:pPr>
    <w:rPr>
      <w:rFonts w:cs="Times New Roman"/>
      <w:i/>
      <w:iCs/>
      <w:color w:val="706F72"/>
    </w:rPr>
  </w:style>
  <w:style w:type="paragraph" w:styleId="Heading8">
    <w:name w:val="heading 8"/>
    <w:basedOn w:val="Normal"/>
    <w:next w:val="Normal"/>
    <w:link w:val="Heading8Char"/>
    <w:uiPriority w:val="9"/>
    <w:semiHidden/>
    <w:unhideWhenUsed/>
    <w:qFormat/>
    <w:pPr>
      <w:keepNext/>
      <w:keepLines/>
      <w:numPr>
        <w:ilvl w:val="7"/>
        <w:numId w:val="34"/>
      </w:numPr>
      <w:spacing w:before="200" w:after="0"/>
      <w:outlineLvl w:val="7"/>
    </w:pPr>
    <w:rPr>
      <w:rFonts w:cs="Times New Roman"/>
      <w:color w:val="706F72"/>
    </w:rPr>
  </w:style>
  <w:style w:type="paragraph" w:styleId="Heading9">
    <w:name w:val="heading 9"/>
    <w:basedOn w:val="Normal"/>
    <w:next w:val="Normal"/>
    <w:link w:val="Heading9Char"/>
    <w:uiPriority w:val="9"/>
    <w:semiHidden/>
    <w:unhideWhenUsed/>
    <w:qFormat/>
    <w:pPr>
      <w:keepNext/>
      <w:keepLines/>
      <w:numPr>
        <w:ilvl w:val="8"/>
        <w:numId w:val="34"/>
      </w:numPr>
      <w:spacing w:before="200" w:after="0"/>
      <w:outlineLvl w:val="8"/>
    </w:pPr>
    <w:rPr>
      <w:rFonts w:cs="Times New Roman"/>
      <w:i/>
      <w:iCs/>
      <w:color w:val="706F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link w:val="Heading1"/>
    <w:uiPriority w:val="9"/>
    <w:rPr>
      <w:rFonts w:ascii="Tahoma" w:hAnsi="Tahoma" w:cs="Tahoma"/>
      <w:b/>
      <w:bCs/>
      <w:color w:val="008DA8"/>
      <w:kern w:val="32"/>
      <w:sz w:val="40"/>
      <w:szCs w:val="28"/>
    </w:rPr>
  </w:style>
  <w:style w:type="character" w:customStyle="1" w:styleId="Heading2Char">
    <w:name w:val="Heading 2 Char"/>
    <w:aliases w:val="Subhead 1 Char"/>
    <w:link w:val="Heading2"/>
    <w:uiPriority w:val="9"/>
    <w:rPr>
      <w:rFonts w:ascii="Tahoma" w:hAnsi="Tahoma" w:cs="Tahoma"/>
      <w:b/>
      <w:bCs/>
      <w:color w:val="008DA8"/>
      <w:sz w:val="24"/>
      <w:szCs w:val="26"/>
    </w:rPr>
  </w:style>
  <w:style w:type="paragraph" w:styleId="Title">
    <w:name w:val="Title"/>
    <w:basedOn w:val="Normal"/>
    <w:next w:val="Normal"/>
    <w:link w:val="TitleChar"/>
    <w:uiPriority w:val="10"/>
    <w:pPr>
      <w:pBdr>
        <w:bottom w:val="single" w:sz="8" w:space="4" w:color="C1D82F"/>
      </w:pBdr>
      <w:spacing w:after="300"/>
    </w:pPr>
    <w:rPr>
      <w:rFonts w:cs="Times New Roman"/>
      <w:color w:val="00697D"/>
      <w:spacing w:val="5"/>
      <w:kern w:val="28"/>
      <w:sz w:val="52"/>
      <w:szCs w:val="52"/>
    </w:rPr>
  </w:style>
  <w:style w:type="character" w:customStyle="1" w:styleId="TitleChar">
    <w:name w:val="Title Char"/>
    <w:link w:val="Title"/>
    <w:uiPriority w:val="10"/>
    <w:rPr>
      <w:rFonts w:ascii="Tahoma" w:eastAsia="Times New Roman" w:hAnsi="Tahoma" w:cs="Times New Roman"/>
      <w:color w:val="00697D"/>
      <w:spacing w:val="5"/>
      <w:kern w:val="28"/>
      <w:sz w:val="52"/>
      <w:szCs w:val="52"/>
    </w:rPr>
  </w:style>
  <w:style w:type="paragraph" w:styleId="Subtitle">
    <w:name w:val="Subtitle"/>
    <w:basedOn w:val="Normal"/>
    <w:next w:val="Normal"/>
    <w:link w:val="SubtitleChar"/>
    <w:uiPriority w:val="11"/>
    <w:pPr>
      <w:numPr>
        <w:ilvl w:val="1"/>
      </w:numPr>
      <w:ind w:left="714" w:hanging="357"/>
    </w:pPr>
    <w:rPr>
      <w:rFonts w:cs="Times New Roman"/>
      <w:i/>
      <w:iCs/>
      <w:color w:val="C1D82F"/>
      <w:spacing w:val="15"/>
      <w:sz w:val="24"/>
      <w:szCs w:val="24"/>
    </w:rPr>
  </w:style>
  <w:style w:type="character" w:customStyle="1" w:styleId="SubtitleChar">
    <w:name w:val="Subtitle Char"/>
    <w:link w:val="Subtitle"/>
    <w:uiPriority w:val="11"/>
    <w:rPr>
      <w:rFonts w:ascii="Tahoma" w:eastAsia="Times New Roman" w:hAnsi="Tahoma" w:cs="Times New Roman"/>
      <w:i/>
      <w:iCs/>
      <w:color w:val="C1D82F"/>
      <w:spacing w:val="15"/>
      <w:sz w:val="24"/>
      <w:szCs w:val="24"/>
    </w:rPr>
  </w:style>
  <w:style w:type="paragraph" w:customStyle="1" w:styleId="TemplateStyle">
    <w:name w:val="Template Style"/>
    <w:basedOn w:val="Heading1"/>
    <w:link w:val="TemplateStyleChar"/>
    <w:autoRedefine/>
    <w:pPr>
      <w:framePr w:wrap="around" w:hAnchor="text"/>
    </w:pPr>
  </w:style>
  <w:style w:type="character" w:customStyle="1" w:styleId="TemplateStyleChar">
    <w:name w:val="Template Style Char"/>
    <w:link w:val="TemplateStyle"/>
    <w:rPr>
      <w:rFonts w:ascii="Tahoma" w:eastAsia="Times New Roman" w:hAnsi="Tahoma" w:cs="Times New Roman"/>
      <w:b/>
      <w:bCs/>
      <w:color w:val="93A51F"/>
      <w:sz w:val="28"/>
      <w:szCs w:val="28"/>
    </w:rPr>
  </w:style>
  <w:style w:type="paragraph" w:customStyle="1" w:styleId="NumberHeading">
    <w:name w:val="Number Heading"/>
    <w:basedOn w:val="List"/>
    <w:next w:val="Normal"/>
    <w:link w:val="NumberHeadingChar"/>
    <w:qFormat/>
    <w:pPr>
      <w:numPr>
        <w:numId w:val="21"/>
      </w:numPr>
      <w:outlineLvl w:val="0"/>
    </w:pPr>
    <w:rPr>
      <w:b/>
      <w:color w:val="008DA8"/>
      <w:sz w:val="24"/>
    </w:rPr>
  </w:style>
  <w:style w:type="paragraph" w:styleId="ListParagraph">
    <w:name w:val="List Paragraph"/>
    <w:basedOn w:val="Normal"/>
    <w:link w:val="ListParagraphChar"/>
    <w:uiPriority w:val="34"/>
    <w:qFormat/>
    <w:pPr>
      <w:ind w:left="720"/>
    </w:pPr>
  </w:style>
  <w:style w:type="character" w:customStyle="1" w:styleId="NumberHeadingChar1">
    <w:name w:val="Number Heading Char1"/>
    <w:rPr>
      <w:rFonts w:ascii="Tahoma" w:hAnsi="Tahoma" w:cs="Tahoma"/>
      <w:b/>
      <w:color w:val="008DA8"/>
      <w:sz w:val="24"/>
      <w:szCs w:val="20"/>
    </w:rPr>
  </w:style>
  <w:style w:type="character" w:customStyle="1" w:styleId="Heading3Char">
    <w:name w:val="Heading 3 Char"/>
    <w:aliases w:val="Subhead 2 Char"/>
    <w:link w:val="Heading3"/>
    <w:uiPriority w:val="9"/>
    <w:rPr>
      <w:rFonts w:ascii="Tahoma" w:hAnsi="Tahoma" w:cs="Tahoma"/>
      <w:b/>
      <w:bCs/>
      <w:color w:val="008DA8"/>
      <w:sz w:val="20"/>
      <w:szCs w:val="20"/>
    </w:rPr>
  </w:style>
  <w:style w:type="table" w:styleId="TableGrid">
    <w:name w:val="Table Grid"/>
    <w:aliases w:val="Elexon Table."/>
    <w:basedOn w:val="TableNormal"/>
    <w:uiPriority w:val="59"/>
    <w:tblP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style>
  <w:style w:type="paragraph" w:customStyle="1" w:styleId="TableHeading">
    <w:name w:val="Table Heading"/>
    <w:basedOn w:val="Normal"/>
    <w:link w:val="TableHeadingChar"/>
    <w:qFormat/>
    <w:rPr>
      <w:b/>
      <w:color w:val="FFFFFF"/>
      <w:szCs w:val="22"/>
    </w:rPr>
  </w:style>
  <w:style w:type="paragraph" w:customStyle="1" w:styleId="TableSubhead">
    <w:name w:val="Table Subhead"/>
    <w:basedOn w:val="Normal"/>
    <w:link w:val="TableSubheadChar"/>
    <w:qFormat/>
    <w:rPr>
      <w:szCs w:val="22"/>
    </w:rPr>
  </w:style>
  <w:style w:type="character" w:customStyle="1" w:styleId="TableHeadingChar">
    <w:name w:val="Table Heading Char"/>
    <w:link w:val="TableHeading"/>
    <w:rPr>
      <w:rFonts w:ascii="Tahoma" w:hAnsi="Tahoma" w:cs="Tahoma"/>
      <w:b/>
      <w:color w:val="FFFFFF"/>
      <w:sz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TableSubheadChar">
    <w:name w:val="Table Subhead Char"/>
    <w:link w:val="TableSubhead"/>
    <w:rPr>
      <w:rFonts w:ascii="Tahoma" w:hAnsi="Tahoma" w:cs="Tahoma"/>
      <w:color w:val="414042"/>
      <w:sz w:val="20"/>
    </w:rPr>
  </w:style>
  <w:style w:type="character" w:customStyle="1" w:styleId="HeaderChar">
    <w:name w:val="Header Char"/>
    <w:link w:val="Header"/>
    <w:uiPriority w:val="99"/>
    <w:rPr>
      <w:rFonts w:ascii="Tahoma" w:hAnsi="Tahoma" w:cs="Times New Roman"/>
      <w:color w:val="414042"/>
      <w:sz w:val="20"/>
    </w:rPr>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link w:val="Footer"/>
    <w:rPr>
      <w:rFonts w:ascii="Tahoma" w:hAnsi="Tahoma" w:cs="Times New Roman"/>
      <w:color w:val="414042"/>
      <w:sz w:val="20"/>
    </w:rPr>
  </w:style>
  <w:style w:type="character" w:customStyle="1" w:styleId="Heading4Char">
    <w:name w:val="Heading 4 Char"/>
    <w:aliases w:val="Masterhead Char"/>
    <w:link w:val="Heading4"/>
    <w:uiPriority w:val="9"/>
    <w:rPr>
      <w:rFonts w:ascii="Tahoma" w:hAnsi="Tahoma" w:cs="Tahoma"/>
      <w:b/>
      <w:bCs/>
      <w:color w:val="8B9B93"/>
      <w:kern w:val="32"/>
      <w:sz w:val="48"/>
      <w:szCs w:val="48"/>
    </w:rPr>
  </w:style>
  <w:style w:type="paragraph" w:customStyle="1" w:styleId="MasterHeader">
    <w:name w:val="Master Header"/>
    <w:basedOn w:val="Heading4"/>
    <w:link w:val="MasterHeaderChar"/>
  </w:style>
  <w:style w:type="paragraph" w:customStyle="1" w:styleId="Infopanel">
    <w:name w:val="Info panel"/>
    <w:basedOn w:val="Footer"/>
    <w:link w:val="InfopanelChar"/>
    <w:pPr>
      <w:framePr w:hSpace="180" w:wrap="around" w:vAnchor="text" w:hAnchor="page" w:x="9091" w:y="89"/>
      <w:spacing w:after="120" w:line="276" w:lineRule="auto"/>
    </w:pPr>
    <w:rPr>
      <w:sz w:val="16"/>
      <w:szCs w:val="16"/>
    </w:rPr>
  </w:style>
  <w:style w:type="character" w:customStyle="1" w:styleId="MasterHeaderChar">
    <w:name w:val="Master Header Char"/>
    <w:link w:val="MasterHeader"/>
    <w:rPr>
      <w:rFonts w:ascii="Tahoma" w:hAnsi="Tahoma" w:cs="Tahoma"/>
      <w:b/>
      <w:bCs/>
      <w:color w:val="8B9B93"/>
      <w:kern w:val="32"/>
      <w:sz w:val="48"/>
      <w:szCs w:val="48"/>
    </w:rPr>
  </w:style>
  <w:style w:type="character" w:customStyle="1" w:styleId="InfopanelChar">
    <w:name w:val="Info panel Char"/>
    <w:link w:val="Infopanel"/>
    <w:rPr>
      <w:rFonts w:ascii="Tahoma" w:eastAsia="Times New Roman" w:hAnsi="Tahoma" w:cs="Tahoma"/>
      <w:color w:val="414042"/>
      <w:sz w:val="16"/>
      <w:szCs w:val="16"/>
    </w:rPr>
  </w:style>
  <w:style w:type="paragraph" w:styleId="BalloonText">
    <w:name w:val="Balloon Text"/>
    <w:basedOn w:val="Normal"/>
    <w:link w:val="BalloonTextChar"/>
    <w:uiPriority w:val="99"/>
    <w:semiHidden/>
    <w:unhideWhenUsed/>
    <w:pPr>
      <w:spacing w:after="0"/>
    </w:pPr>
    <w:rPr>
      <w:sz w:val="16"/>
      <w:szCs w:val="16"/>
    </w:rPr>
  </w:style>
  <w:style w:type="character" w:customStyle="1" w:styleId="BalloonTextChar">
    <w:name w:val="Balloon Text Char"/>
    <w:link w:val="BalloonText"/>
    <w:uiPriority w:val="99"/>
    <w:semiHidden/>
    <w:rPr>
      <w:rFonts w:ascii="Tahoma" w:eastAsia="Times New Roman" w:hAnsi="Tahoma" w:cs="Tahoma"/>
      <w:color w:val="414042"/>
      <w:sz w:val="16"/>
      <w:szCs w:val="16"/>
    </w:rPr>
  </w:style>
  <w:style w:type="paragraph" w:customStyle="1" w:styleId="MeetingDetailsHeader">
    <w:name w:val="Meeting Details Header"/>
    <w:basedOn w:val="Normal"/>
    <w:link w:val="MeetingDetailsHeaderChar"/>
    <w:rPr>
      <w:b/>
    </w:rPr>
  </w:style>
  <w:style w:type="paragraph" w:customStyle="1" w:styleId="AgendaNumbering">
    <w:name w:val="Agenda Numbering"/>
    <w:basedOn w:val="MeetingDetailsHeader"/>
    <w:link w:val="AgendaNumberingChar"/>
  </w:style>
  <w:style w:type="character" w:customStyle="1" w:styleId="MeetingDetailsHeaderChar">
    <w:name w:val="Meeting Details Header Char"/>
    <w:link w:val="MeetingDetailsHeader"/>
    <w:rPr>
      <w:rFonts w:ascii="Tahoma" w:hAnsi="Tahoma" w:cs="Tahoma"/>
      <w:b/>
      <w:color w:val="414042"/>
      <w:sz w:val="20"/>
      <w:szCs w:val="20"/>
    </w:rPr>
  </w:style>
  <w:style w:type="paragraph" w:customStyle="1" w:styleId="AgendaNumber">
    <w:name w:val="Agenda Number"/>
    <w:basedOn w:val="AgendaNumbering"/>
    <w:link w:val="AgendaNumberChar"/>
    <w:pPr>
      <w:ind w:left="1074"/>
    </w:pPr>
  </w:style>
  <w:style w:type="character" w:customStyle="1" w:styleId="AgendaNumberingChar">
    <w:name w:val="Agenda Numbering Char"/>
    <w:link w:val="AgendaNumbering"/>
    <w:rPr>
      <w:rFonts w:ascii="Tahoma" w:hAnsi="Tahoma" w:cs="Tahoma"/>
      <w:b/>
      <w:color w:val="414042"/>
      <w:sz w:val="20"/>
      <w:szCs w:val="20"/>
    </w:rPr>
  </w:style>
  <w:style w:type="numbering" w:customStyle="1" w:styleId="Style1">
    <w:name w:val="Style1"/>
    <w:uiPriority w:val="99"/>
    <w:pPr>
      <w:numPr>
        <w:numId w:val="8"/>
      </w:numPr>
    </w:pPr>
  </w:style>
  <w:style w:type="character" w:customStyle="1" w:styleId="AgendaNumberChar">
    <w:name w:val="Agenda Number Char"/>
    <w:link w:val="AgendaNumber"/>
    <w:rPr>
      <w:rFonts w:ascii="Tahoma" w:hAnsi="Tahoma" w:cs="Tahoma"/>
      <w:b/>
      <w:color w:val="414042"/>
      <w:sz w:val="20"/>
      <w:szCs w:val="20"/>
    </w:rPr>
  </w:style>
  <w:style w:type="numbering" w:customStyle="1" w:styleId="Style2">
    <w:name w:val="Style2"/>
    <w:uiPriority w:val="99"/>
    <w:pPr>
      <w:numPr>
        <w:numId w:val="10"/>
      </w:numPr>
    </w:pPr>
  </w:style>
  <w:style w:type="paragraph" w:customStyle="1" w:styleId="AgendaNumberFormat">
    <w:name w:val="Agenda Number Format"/>
    <w:basedOn w:val="AgendaNumber"/>
    <w:link w:val="AgendaNumberFormatChar"/>
    <w:qFormat/>
    <w:pPr>
      <w:numPr>
        <w:ilvl w:val="1"/>
        <w:numId w:val="26"/>
      </w:numPr>
    </w:pPr>
    <w:rPr>
      <w:color w:val="008DA8"/>
    </w:rPr>
  </w:style>
  <w:style w:type="paragraph" w:customStyle="1" w:styleId="Bullet">
    <w:name w:val="Bullet"/>
    <w:link w:val="BulletChar"/>
    <w:qFormat/>
    <w:pPr>
      <w:numPr>
        <w:numId w:val="27"/>
      </w:numPr>
      <w:spacing w:after="240" w:line="240" w:lineRule="atLeast"/>
      <w:ind w:left="709" w:hanging="352"/>
    </w:pPr>
    <w:rPr>
      <w:rFonts w:cs="Tahoma"/>
      <w:color w:val="414042"/>
      <w:lang w:eastAsia="en-US"/>
    </w:rPr>
  </w:style>
  <w:style w:type="character" w:customStyle="1" w:styleId="AgendaNumberFormatChar">
    <w:name w:val="Agenda Number Format Char"/>
    <w:link w:val="AgendaNumberFormat"/>
    <w:rPr>
      <w:rFonts w:ascii="Tahoma" w:hAnsi="Tahoma" w:cs="Tahoma"/>
      <w:b/>
      <w:color w:val="008DA8"/>
      <w:sz w:val="20"/>
      <w:szCs w:val="20"/>
    </w:rPr>
  </w:style>
  <w:style w:type="paragraph" w:customStyle="1" w:styleId="Bullet2">
    <w:name w:val="Bullet 2"/>
    <w:basedOn w:val="Bullet"/>
    <w:link w:val="Bullet2Char"/>
    <w:pPr>
      <w:numPr>
        <w:numId w:val="16"/>
      </w:numPr>
      <w:ind w:left="0" w:firstLine="0"/>
    </w:pPr>
  </w:style>
  <w:style w:type="character" w:customStyle="1" w:styleId="ListParagraphChar">
    <w:name w:val="List Paragraph Char"/>
    <w:link w:val="ListParagraph"/>
    <w:uiPriority w:val="34"/>
    <w:rPr>
      <w:rFonts w:ascii="Tahoma" w:eastAsia="Times New Roman" w:hAnsi="Tahoma" w:cs="Tahoma"/>
      <w:color w:val="414042"/>
      <w:sz w:val="20"/>
      <w:szCs w:val="20"/>
    </w:rPr>
  </w:style>
  <w:style w:type="character" w:customStyle="1" w:styleId="BulletsChar">
    <w:name w:val="Bullets Char"/>
    <w:rPr>
      <w:rFonts w:ascii="Tahoma" w:eastAsia="Times New Roman" w:hAnsi="Tahoma" w:cs="Tahoma"/>
      <w:color w:val="414042"/>
      <w:sz w:val="20"/>
      <w:szCs w:val="20"/>
    </w:rPr>
  </w:style>
  <w:style w:type="character" w:customStyle="1" w:styleId="BulletChar">
    <w:name w:val="Bullet Char"/>
    <w:link w:val="Bullet"/>
    <w:rPr>
      <w:rFonts w:ascii="Tahoma" w:eastAsia="Times New Roman" w:hAnsi="Tahoma" w:cs="Tahoma"/>
      <w:color w:val="414042"/>
      <w:sz w:val="20"/>
      <w:szCs w:val="20"/>
    </w:rPr>
  </w:style>
  <w:style w:type="character" w:customStyle="1" w:styleId="Bullet2Char">
    <w:name w:val="Bullet 2 Char"/>
    <w:link w:val="Bullet2"/>
    <w:rPr>
      <w:rFonts w:ascii="Tahoma" w:eastAsia="Times New Roman" w:hAnsi="Tahoma" w:cs="Tahoma"/>
      <w:color w:val="414042"/>
      <w:sz w:val="20"/>
      <w:szCs w:val="20"/>
    </w:rPr>
  </w:style>
  <w:style w:type="paragraph" w:customStyle="1" w:styleId="SecondBullet">
    <w:name w:val="Second Bullet"/>
    <w:basedOn w:val="Bullet"/>
    <w:link w:val="SecondBulletChar"/>
    <w:qFormat/>
    <w:pPr>
      <w:numPr>
        <w:numId w:val="28"/>
      </w:numPr>
      <w:ind w:left="1134" w:hanging="420"/>
    </w:pPr>
  </w:style>
  <w:style w:type="paragraph" w:customStyle="1" w:styleId="ActionBullet">
    <w:name w:val="Action Bullet"/>
    <w:basedOn w:val="Bullet"/>
    <w:link w:val="ActionBulletChar"/>
    <w:qFormat/>
    <w:pPr>
      <w:numPr>
        <w:numId w:val="29"/>
      </w:numPr>
    </w:pPr>
    <w:rPr>
      <w:b/>
    </w:rPr>
  </w:style>
  <w:style w:type="character" w:customStyle="1" w:styleId="SecondBulletChar">
    <w:name w:val="Second Bullet Char"/>
    <w:link w:val="SecondBullet"/>
    <w:rPr>
      <w:rFonts w:ascii="Tahoma" w:eastAsia="Times New Roman" w:hAnsi="Tahoma" w:cs="Tahoma"/>
      <w:color w:val="414042"/>
      <w:sz w:val="20"/>
      <w:szCs w:val="20"/>
    </w:rPr>
  </w:style>
  <w:style w:type="character" w:customStyle="1" w:styleId="ActionBulletChar">
    <w:name w:val="Action Bullet Char"/>
    <w:link w:val="ActionBullet"/>
    <w:rPr>
      <w:rFonts w:ascii="Tahoma" w:eastAsia="Times New Roman" w:hAnsi="Tahoma" w:cs="Tahoma"/>
      <w:b/>
      <w:color w:val="414042"/>
      <w:sz w:val="20"/>
      <w:szCs w:val="20"/>
    </w:rPr>
  </w:style>
  <w:style w:type="paragraph" w:styleId="ListContinue">
    <w:name w:val="List Continue"/>
    <w:basedOn w:val="Normal"/>
    <w:uiPriority w:val="99"/>
    <w:semiHidden/>
    <w:unhideWhenUsed/>
    <w:pPr>
      <w:ind w:left="283"/>
      <w:contextualSpacing/>
    </w:pPr>
  </w:style>
  <w:style w:type="character" w:customStyle="1" w:styleId="NumberHeadingChar">
    <w:name w:val="Number Heading Char"/>
    <w:link w:val="NumberHeading"/>
    <w:rPr>
      <w:rFonts w:ascii="Tahoma" w:hAnsi="Tahoma" w:cs="Tahoma"/>
      <w:b/>
      <w:color w:val="008DA8"/>
      <w:sz w:val="24"/>
      <w:szCs w:val="20"/>
    </w:rPr>
  </w:style>
  <w:style w:type="paragraph" w:customStyle="1" w:styleId="TableText">
    <w:name w:val="Table Text"/>
    <w:basedOn w:val="Normal"/>
    <w:link w:val="TableTextChar"/>
    <w:qFormat/>
    <w:pPr>
      <w:spacing w:after="0" w:line="240" w:lineRule="auto"/>
    </w:pPr>
  </w:style>
  <w:style w:type="character" w:customStyle="1" w:styleId="Heading5Char">
    <w:name w:val="Heading 5 Char"/>
    <w:link w:val="Heading5"/>
    <w:uiPriority w:val="9"/>
    <w:semiHidden/>
    <w:rPr>
      <w:rFonts w:ascii="Tahoma" w:eastAsia="Times New Roman" w:hAnsi="Tahoma" w:cs="Times New Roman"/>
      <w:color w:val="616D14"/>
      <w:sz w:val="20"/>
      <w:szCs w:val="20"/>
    </w:rPr>
  </w:style>
  <w:style w:type="character" w:customStyle="1" w:styleId="TableTextChar">
    <w:name w:val="Table Text Char"/>
    <w:link w:val="TableText"/>
    <w:rPr>
      <w:rFonts w:ascii="Tahoma" w:hAnsi="Tahoma" w:cs="Tahoma"/>
      <w:color w:val="414042"/>
      <w:sz w:val="20"/>
      <w:szCs w:val="20"/>
    </w:rPr>
  </w:style>
  <w:style w:type="paragraph" w:styleId="List">
    <w:name w:val="List"/>
    <w:basedOn w:val="Normal"/>
    <w:uiPriority w:val="99"/>
    <w:semiHidden/>
    <w:unhideWhenUsed/>
    <w:pPr>
      <w:ind w:left="283" w:hanging="283"/>
      <w:contextualSpacing/>
    </w:pPr>
  </w:style>
  <w:style w:type="character" w:customStyle="1" w:styleId="Heading6Char">
    <w:name w:val="Heading 6 Char"/>
    <w:link w:val="Heading6"/>
    <w:uiPriority w:val="9"/>
    <w:semiHidden/>
    <w:rPr>
      <w:rFonts w:ascii="Tahoma" w:eastAsia="Times New Roman" w:hAnsi="Tahoma" w:cs="Times New Roman"/>
      <w:i/>
      <w:iCs/>
      <w:color w:val="616D14"/>
      <w:sz w:val="20"/>
      <w:szCs w:val="20"/>
    </w:rPr>
  </w:style>
  <w:style w:type="character" w:customStyle="1" w:styleId="Heading7Char">
    <w:name w:val="Heading 7 Char"/>
    <w:link w:val="Heading7"/>
    <w:uiPriority w:val="9"/>
    <w:semiHidden/>
    <w:rPr>
      <w:rFonts w:ascii="Tahoma" w:eastAsia="Times New Roman" w:hAnsi="Tahoma" w:cs="Times New Roman"/>
      <w:i/>
      <w:iCs/>
      <w:color w:val="706F72"/>
      <w:sz w:val="20"/>
      <w:szCs w:val="20"/>
    </w:rPr>
  </w:style>
  <w:style w:type="character" w:customStyle="1" w:styleId="Heading8Char">
    <w:name w:val="Heading 8 Char"/>
    <w:link w:val="Heading8"/>
    <w:uiPriority w:val="9"/>
    <w:semiHidden/>
    <w:rPr>
      <w:rFonts w:ascii="Tahoma" w:eastAsia="Times New Roman" w:hAnsi="Tahoma" w:cs="Times New Roman"/>
      <w:color w:val="706F72"/>
      <w:sz w:val="20"/>
      <w:szCs w:val="20"/>
    </w:rPr>
  </w:style>
  <w:style w:type="character" w:customStyle="1" w:styleId="Heading9Char">
    <w:name w:val="Heading 9 Char"/>
    <w:link w:val="Heading9"/>
    <w:uiPriority w:val="9"/>
    <w:semiHidden/>
    <w:rPr>
      <w:rFonts w:ascii="Tahoma" w:eastAsia="Times New Roman" w:hAnsi="Tahoma" w:cs="Times New Roman"/>
      <w:i/>
      <w:iCs/>
      <w:color w:val="706F72"/>
      <w:sz w:val="20"/>
      <w:szCs w:val="20"/>
    </w:rPr>
  </w:style>
  <w:style w:type="paragraph" w:customStyle="1" w:styleId="ParagraphList">
    <w:name w:val="Paragraph List"/>
    <w:basedOn w:val="ListParagraph"/>
    <w:link w:val="ParagraphListChar"/>
    <w:qFormat/>
    <w:pPr>
      <w:numPr>
        <w:ilvl w:val="1"/>
        <w:numId w:val="36"/>
      </w:numPr>
    </w:pPr>
  </w:style>
  <w:style w:type="character" w:customStyle="1" w:styleId="ParagraphListChar">
    <w:name w:val="Paragraph List Char"/>
    <w:link w:val="ParagraphList"/>
    <w:rPr>
      <w:rFonts w:ascii="Tahoma" w:hAnsi="Tahoma" w:cs="Tahoma"/>
      <w:b/>
      <w:color w:val="414042"/>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rFonts w:ascii="Tahoma" w:hAnsi="Tahoma" w:cs="Tahoma"/>
      <w:color w:val="414042"/>
      <w:sz w:val="20"/>
      <w:szCs w:val="20"/>
    </w:rPr>
  </w:style>
  <w:style w:type="character" w:styleId="Hyperlink">
    <w:name w:val="Hyperlink"/>
    <w:rPr>
      <w:color w:val="0000FF"/>
      <w:u w:val="single"/>
    </w:rPr>
  </w:style>
  <w:style w:type="paragraph" w:styleId="FootnoteText">
    <w:name w:val="footnote text"/>
    <w:basedOn w:val="Normal"/>
    <w:link w:val="FootnoteTextChar"/>
    <w:semiHidden/>
    <w:unhideWhenUsed/>
    <w:pPr>
      <w:spacing w:after="0" w:line="240" w:lineRule="auto"/>
    </w:pPr>
    <w:rPr>
      <w:rFonts w:eastAsia="Tahoma" w:cs="Times New Roman"/>
      <w:color w:val="auto"/>
    </w:rPr>
  </w:style>
  <w:style w:type="character" w:customStyle="1" w:styleId="FootnoteTextChar">
    <w:name w:val="Footnote Text Char"/>
    <w:link w:val="FootnoteText"/>
    <w:uiPriority w:val="99"/>
    <w:semiHidden/>
    <w:rPr>
      <w:rFonts w:eastAsia="Tahoma"/>
      <w:sz w:val="20"/>
      <w:szCs w:val="20"/>
    </w:rPr>
  </w:style>
  <w:style w:type="character" w:styleId="FootnoteReference">
    <w:name w:val="footnote reference"/>
    <w:semiHidden/>
    <w:unhideWhenUsed/>
    <w:rPr>
      <w:vertAlign w:val="superscript"/>
    </w:rPr>
  </w:style>
  <w:style w:type="paragraph" w:customStyle="1" w:styleId="NormalBold">
    <w:name w:val="Normal Bold"/>
    <w:basedOn w:val="Normal"/>
    <w:pPr>
      <w:tabs>
        <w:tab w:val="num" w:pos="720"/>
      </w:tabs>
      <w:spacing w:before="120" w:after="0" w:line="240" w:lineRule="auto"/>
    </w:pPr>
    <w:rPr>
      <w:rFonts w:ascii="CG Omega" w:hAnsi="CG Omega" w:cs="Times New Roman"/>
      <w:b/>
      <w:color w:val="auto"/>
      <w:kern w:val="1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next w:val="BodyText"/>
    <w:qFormat/>
    <w:pPr>
      <w:spacing w:after="240" w:line="240" w:lineRule="atLeast"/>
    </w:pPr>
    <w:rPr>
      <w:rFonts w:cs="Tahoma"/>
      <w:color w:val="414042"/>
      <w:lang w:eastAsia="en-US"/>
    </w:rPr>
  </w:style>
  <w:style w:type="paragraph" w:styleId="Heading1">
    <w:name w:val="heading 1"/>
    <w:aliases w:val="Main Heading"/>
    <w:basedOn w:val="Normal"/>
    <w:next w:val="Normal"/>
    <w:link w:val="Heading1Char"/>
    <w:uiPriority w:val="9"/>
    <w:qFormat/>
    <w:pPr>
      <w:keepNext/>
      <w:keepLines/>
      <w:spacing w:before="240" w:after="60"/>
      <w:outlineLvl w:val="0"/>
    </w:pPr>
    <w:rPr>
      <w:b/>
      <w:bCs/>
      <w:color w:val="008DA8"/>
      <w:kern w:val="32"/>
      <w:sz w:val="40"/>
      <w:szCs w:val="28"/>
    </w:rPr>
  </w:style>
  <w:style w:type="paragraph" w:styleId="Heading2">
    <w:name w:val="heading 2"/>
    <w:aliases w:val="Subhead 1"/>
    <w:basedOn w:val="Normal"/>
    <w:next w:val="Normal"/>
    <w:link w:val="Heading2Char"/>
    <w:uiPriority w:val="9"/>
    <w:unhideWhenUsed/>
    <w:qFormat/>
    <w:pPr>
      <w:keepNext/>
      <w:keepLines/>
      <w:outlineLvl w:val="1"/>
    </w:pPr>
    <w:rPr>
      <w:b/>
      <w:bCs/>
      <w:color w:val="008DA8"/>
      <w:sz w:val="24"/>
      <w:szCs w:val="26"/>
    </w:rPr>
  </w:style>
  <w:style w:type="paragraph" w:styleId="Heading3">
    <w:name w:val="heading 3"/>
    <w:aliases w:val="Subhead 2"/>
    <w:basedOn w:val="Normal"/>
    <w:next w:val="Normal"/>
    <w:link w:val="Heading3Char"/>
    <w:uiPriority w:val="9"/>
    <w:unhideWhenUsed/>
    <w:qFormat/>
    <w:pPr>
      <w:keepNext/>
      <w:keepLines/>
      <w:outlineLvl w:val="2"/>
    </w:pPr>
    <w:rPr>
      <w:b/>
      <w:bCs/>
      <w:color w:val="008DA8"/>
    </w:rPr>
  </w:style>
  <w:style w:type="paragraph" w:styleId="Heading4">
    <w:name w:val="heading 4"/>
    <w:aliases w:val="Masterhead"/>
    <w:basedOn w:val="Normal"/>
    <w:next w:val="Normal"/>
    <w:link w:val="Heading4Char"/>
    <w:uiPriority w:val="9"/>
    <w:unhideWhenUsed/>
    <w:qFormat/>
    <w:pPr>
      <w:keepNext/>
      <w:spacing w:after="0"/>
      <w:jc w:val="right"/>
      <w:outlineLvl w:val="3"/>
    </w:pPr>
    <w:rPr>
      <w:b/>
      <w:bCs/>
      <w:color w:val="8B9B93"/>
      <w:kern w:val="32"/>
      <w:sz w:val="48"/>
      <w:szCs w:val="48"/>
    </w:rPr>
  </w:style>
  <w:style w:type="paragraph" w:styleId="Heading5">
    <w:name w:val="heading 5"/>
    <w:basedOn w:val="Normal"/>
    <w:next w:val="Normal"/>
    <w:link w:val="Heading5Char"/>
    <w:uiPriority w:val="9"/>
    <w:semiHidden/>
    <w:unhideWhenUsed/>
    <w:pPr>
      <w:keepNext/>
      <w:keepLines/>
      <w:numPr>
        <w:ilvl w:val="4"/>
        <w:numId w:val="34"/>
      </w:numPr>
      <w:spacing w:before="200" w:after="0"/>
      <w:outlineLvl w:val="4"/>
    </w:pPr>
    <w:rPr>
      <w:rFonts w:cs="Times New Roman"/>
      <w:color w:val="616D14"/>
    </w:rPr>
  </w:style>
  <w:style w:type="paragraph" w:styleId="Heading6">
    <w:name w:val="heading 6"/>
    <w:basedOn w:val="Normal"/>
    <w:next w:val="Normal"/>
    <w:link w:val="Heading6Char"/>
    <w:uiPriority w:val="9"/>
    <w:semiHidden/>
    <w:unhideWhenUsed/>
    <w:qFormat/>
    <w:pPr>
      <w:keepNext/>
      <w:keepLines/>
      <w:numPr>
        <w:ilvl w:val="5"/>
        <w:numId w:val="34"/>
      </w:numPr>
      <w:spacing w:before="200" w:after="0"/>
      <w:outlineLvl w:val="5"/>
    </w:pPr>
    <w:rPr>
      <w:rFonts w:cs="Times New Roman"/>
      <w:i/>
      <w:iCs/>
      <w:color w:val="616D14"/>
    </w:rPr>
  </w:style>
  <w:style w:type="paragraph" w:styleId="Heading7">
    <w:name w:val="heading 7"/>
    <w:basedOn w:val="Normal"/>
    <w:next w:val="Normal"/>
    <w:link w:val="Heading7Char"/>
    <w:uiPriority w:val="9"/>
    <w:semiHidden/>
    <w:unhideWhenUsed/>
    <w:qFormat/>
    <w:pPr>
      <w:keepNext/>
      <w:keepLines/>
      <w:numPr>
        <w:ilvl w:val="6"/>
        <w:numId w:val="34"/>
      </w:numPr>
      <w:spacing w:before="200" w:after="0"/>
      <w:outlineLvl w:val="6"/>
    </w:pPr>
    <w:rPr>
      <w:rFonts w:cs="Times New Roman"/>
      <w:i/>
      <w:iCs/>
      <w:color w:val="706F72"/>
    </w:rPr>
  </w:style>
  <w:style w:type="paragraph" w:styleId="Heading8">
    <w:name w:val="heading 8"/>
    <w:basedOn w:val="Normal"/>
    <w:next w:val="Normal"/>
    <w:link w:val="Heading8Char"/>
    <w:uiPriority w:val="9"/>
    <w:semiHidden/>
    <w:unhideWhenUsed/>
    <w:qFormat/>
    <w:pPr>
      <w:keepNext/>
      <w:keepLines/>
      <w:numPr>
        <w:ilvl w:val="7"/>
        <w:numId w:val="34"/>
      </w:numPr>
      <w:spacing w:before="200" w:after="0"/>
      <w:outlineLvl w:val="7"/>
    </w:pPr>
    <w:rPr>
      <w:rFonts w:cs="Times New Roman"/>
      <w:color w:val="706F72"/>
    </w:rPr>
  </w:style>
  <w:style w:type="paragraph" w:styleId="Heading9">
    <w:name w:val="heading 9"/>
    <w:basedOn w:val="Normal"/>
    <w:next w:val="Normal"/>
    <w:link w:val="Heading9Char"/>
    <w:uiPriority w:val="9"/>
    <w:semiHidden/>
    <w:unhideWhenUsed/>
    <w:qFormat/>
    <w:pPr>
      <w:keepNext/>
      <w:keepLines/>
      <w:numPr>
        <w:ilvl w:val="8"/>
        <w:numId w:val="34"/>
      </w:numPr>
      <w:spacing w:before="200" w:after="0"/>
      <w:outlineLvl w:val="8"/>
    </w:pPr>
    <w:rPr>
      <w:rFonts w:cs="Times New Roman"/>
      <w:i/>
      <w:iCs/>
      <w:color w:val="706F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link w:val="Heading1"/>
    <w:uiPriority w:val="9"/>
    <w:rPr>
      <w:rFonts w:ascii="Tahoma" w:hAnsi="Tahoma" w:cs="Tahoma"/>
      <w:b/>
      <w:bCs/>
      <w:color w:val="008DA8"/>
      <w:kern w:val="32"/>
      <w:sz w:val="40"/>
      <w:szCs w:val="28"/>
    </w:rPr>
  </w:style>
  <w:style w:type="character" w:customStyle="1" w:styleId="Heading2Char">
    <w:name w:val="Heading 2 Char"/>
    <w:aliases w:val="Subhead 1 Char"/>
    <w:link w:val="Heading2"/>
    <w:uiPriority w:val="9"/>
    <w:rPr>
      <w:rFonts w:ascii="Tahoma" w:hAnsi="Tahoma" w:cs="Tahoma"/>
      <w:b/>
      <w:bCs/>
      <w:color w:val="008DA8"/>
      <w:sz w:val="24"/>
      <w:szCs w:val="26"/>
    </w:rPr>
  </w:style>
  <w:style w:type="paragraph" w:styleId="Title">
    <w:name w:val="Title"/>
    <w:basedOn w:val="Normal"/>
    <w:next w:val="Normal"/>
    <w:link w:val="TitleChar"/>
    <w:uiPriority w:val="10"/>
    <w:pPr>
      <w:pBdr>
        <w:bottom w:val="single" w:sz="8" w:space="4" w:color="C1D82F"/>
      </w:pBdr>
      <w:spacing w:after="300"/>
    </w:pPr>
    <w:rPr>
      <w:rFonts w:cs="Times New Roman"/>
      <w:color w:val="00697D"/>
      <w:spacing w:val="5"/>
      <w:kern w:val="28"/>
      <w:sz w:val="52"/>
      <w:szCs w:val="52"/>
    </w:rPr>
  </w:style>
  <w:style w:type="character" w:customStyle="1" w:styleId="TitleChar">
    <w:name w:val="Title Char"/>
    <w:link w:val="Title"/>
    <w:uiPriority w:val="10"/>
    <w:rPr>
      <w:rFonts w:ascii="Tahoma" w:eastAsia="Times New Roman" w:hAnsi="Tahoma" w:cs="Times New Roman"/>
      <w:color w:val="00697D"/>
      <w:spacing w:val="5"/>
      <w:kern w:val="28"/>
      <w:sz w:val="52"/>
      <w:szCs w:val="52"/>
    </w:rPr>
  </w:style>
  <w:style w:type="paragraph" w:styleId="Subtitle">
    <w:name w:val="Subtitle"/>
    <w:basedOn w:val="Normal"/>
    <w:next w:val="Normal"/>
    <w:link w:val="SubtitleChar"/>
    <w:uiPriority w:val="11"/>
    <w:pPr>
      <w:numPr>
        <w:ilvl w:val="1"/>
      </w:numPr>
      <w:ind w:left="714" w:hanging="357"/>
    </w:pPr>
    <w:rPr>
      <w:rFonts w:cs="Times New Roman"/>
      <w:i/>
      <w:iCs/>
      <w:color w:val="C1D82F"/>
      <w:spacing w:val="15"/>
      <w:sz w:val="24"/>
      <w:szCs w:val="24"/>
    </w:rPr>
  </w:style>
  <w:style w:type="character" w:customStyle="1" w:styleId="SubtitleChar">
    <w:name w:val="Subtitle Char"/>
    <w:link w:val="Subtitle"/>
    <w:uiPriority w:val="11"/>
    <w:rPr>
      <w:rFonts w:ascii="Tahoma" w:eastAsia="Times New Roman" w:hAnsi="Tahoma" w:cs="Times New Roman"/>
      <w:i/>
      <w:iCs/>
      <w:color w:val="C1D82F"/>
      <w:spacing w:val="15"/>
      <w:sz w:val="24"/>
      <w:szCs w:val="24"/>
    </w:rPr>
  </w:style>
  <w:style w:type="paragraph" w:customStyle="1" w:styleId="TemplateStyle">
    <w:name w:val="Template Style"/>
    <w:basedOn w:val="Heading1"/>
    <w:link w:val="TemplateStyleChar"/>
    <w:autoRedefine/>
    <w:pPr>
      <w:framePr w:wrap="around" w:hAnchor="text"/>
    </w:pPr>
  </w:style>
  <w:style w:type="character" w:customStyle="1" w:styleId="TemplateStyleChar">
    <w:name w:val="Template Style Char"/>
    <w:link w:val="TemplateStyle"/>
    <w:rPr>
      <w:rFonts w:ascii="Tahoma" w:eastAsia="Times New Roman" w:hAnsi="Tahoma" w:cs="Times New Roman"/>
      <w:b/>
      <w:bCs/>
      <w:color w:val="93A51F"/>
      <w:sz w:val="28"/>
      <w:szCs w:val="28"/>
    </w:rPr>
  </w:style>
  <w:style w:type="paragraph" w:customStyle="1" w:styleId="NumberHeading">
    <w:name w:val="Number Heading"/>
    <w:basedOn w:val="List"/>
    <w:next w:val="Normal"/>
    <w:link w:val="NumberHeadingChar"/>
    <w:qFormat/>
    <w:pPr>
      <w:numPr>
        <w:numId w:val="21"/>
      </w:numPr>
      <w:outlineLvl w:val="0"/>
    </w:pPr>
    <w:rPr>
      <w:b/>
      <w:color w:val="008DA8"/>
      <w:sz w:val="24"/>
    </w:rPr>
  </w:style>
  <w:style w:type="paragraph" w:styleId="ListParagraph">
    <w:name w:val="List Paragraph"/>
    <w:basedOn w:val="Normal"/>
    <w:link w:val="ListParagraphChar"/>
    <w:uiPriority w:val="34"/>
    <w:qFormat/>
    <w:pPr>
      <w:ind w:left="720"/>
    </w:pPr>
  </w:style>
  <w:style w:type="character" w:customStyle="1" w:styleId="NumberHeadingChar1">
    <w:name w:val="Number Heading Char1"/>
    <w:rPr>
      <w:rFonts w:ascii="Tahoma" w:hAnsi="Tahoma" w:cs="Tahoma"/>
      <w:b/>
      <w:color w:val="008DA8"/>
      <w:sz w:val="24"/>
      <w:szCs w:val="20"/>
    </w:rPr>
  </w:style>
  <w:style w:type="character" w:customStyle="1" w:styleId="Heading3Char">
    <w:name w:val="Heading 3 Char"/>
    <w:aliases w:val="Subhead 2 Char"/>
    <w:link w:val="Heading3"/>
    <w:uiPriority w:val="9"/>
    <w:rPr>
      <w:rFonts w:ascii="Tahoma" w:hAnsi="Tahoma" w:cs="Tahoma"/>
      <w:b/>
      <w:bCs/>
      <w:color w:val="008DA8"/>
      <w:sz w:val="20"/>
      <w:szCs w:val="20"/>
    </w:rPr>
  </w:style>
  <w:style w:type="table" w:styleId="TableGrid">
    <w:name w:val="Table Grid"/>
    <w:aliases w:val="Elexon Table."/>
    <w:basedOn w:val="TableNormal"/>
    <w:uiPriority w:val="59"/>
    <w:tblP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style>
  <w:style w:type="paragraph" w:customStyle="1" w:styleId="TableHeading">
    <w:name w:val="Table Heading"/>
    <w:basedOn w:val="Normal"/>
    <w:link w:val="TableHeadingChar"/>
    <w:qFormat/>
    <w:rPr>
      <w:b/>
      <w:color w:val="FFFFFF"/>
      <w:szCs w:val="22"/>
    </w:rPr>
  </w:style>
  <w:style w:type="paragraph" w:customStyle="1" w:styleId="TableSubhead">
    <w:name w:val="Table Subhead"/>
    <w:basedOn w:val="Normal"/>
    <w:link w:val="TableSubheadChar"/>
    <w:qFormat/>
    <w:rPr>
      <w:szCs w:val="22"/>
    </w:rPr>
  </w:style>
  <w:style w:type="character" w:customStyle="1" w:styleId="TableHeadingChar">
    <w:name w:val="Table Heading Char"/>
    <w:link w:val="TableHeading"/>
    <w:rPr>
      <w:rFonts w:ascii="Tahoma" w:hAnsi="Tahoma" w:cs="Tahoma"/>
      <w:b/>
      <w:color w:val="FFFFFF"/>
      <w:sz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TableSubheadChar">
    <w:name w:val="Table Subhead Char"/>
    <w:link w:val="TableSubhead"/>
    <w:rPr>
      <w:rFonts w:ascii="Tahoma" w:hAnsi="Tahoma" w:cs="Tahoma"/>
      <w:color w:val="414042"/>
      <w:sz w:val="20"/>
    </w:rPr>
  </w:style>
  <w:style w:type="character" w:customStyle="1" w:styleId="HeaderChar">
    <w:name w:val="Header Char"/>
    <w:link w:val="Header"/>
    <w:uiPriority w:val="99"/>
    <w:rPr>
      <w:rFonts w:ascii="Tahoma" w:hAnsi="Tahoma" w:cs="Times New Roman"/>
      <w:color w:val="414042"/>
      <w:sz w:val="20"/>
    </w:rPr>
  </w:style>
  <w:style w:type="paragraph" w:styleId="Footer">
    <w:name w:val="footer"/>
    <w:basedOn w:val="Normal"/>
    <w:link w:val="FooterChar"/>
    <w:unhideWhenUsed/>
    <w:pPr>
      <w:tabs>
        <w:tab w:val="center" w:pos="4513"/>
        <w:tab w:val="right" w:pos="9026"/>
      </w:tabs>
      <w:spacing w:after="0"/>
    </w:pPr>
  </w:style>
  <w:style w:type="character" w:customStyle="1" w:styleId="FooterChar">
    <w:name w:val="Footer Char"/>
    <w:link w:val="Footer"/>
    <w:rPr>
      <w:rFonts w:ascii="Tahoma" w:hAnsi="Tahoma" w:cs="Times New Roman"/>
      <w:color w:val="414042"/>
      <w:sz w:val="20"/>
    </w:rPr>
  </w:style>
  <w:style w:type="character" w:customStyle="1" w:styleId="Heading4Char">
    <w:name w:val="Heading 4 Char"/>
    <w:aliases w:val="Masterhead Char"/>
    <w:link w:val="Heading4"/>
    <w:uiPriority w:val="9"/>
    <w:rPr>
      <w:rFonts w:ascii="Tahoma" w:hAnsi="Tahoma" w:cs="Tahoma"/>
      <w:b/>
      <w:bCs/>
      <w:color w:val="8B9B93"/>
      <w:kern w:val="32"/>
      <w:sz w:val="48"/>
      <w:szCs w:val="48"/>
    </w:rPr>
  </w:style>
  <w:style w:type="paragraph" w:customStyle="1" w:styleId="MasterHeader">
    <w:name w:val="Master Header"/>
    <w:basedOn w:val="Heading4"/>
    <w:link w:val="MasterHeaderChar"/>
  </w:style>
  <w:style w:type="paragraph" w:customStyle="1" w:styleId="Infopanel">
    <w:name w:val="Info panel"/>
    <w:basedOn w:val="Footer"/>
    <w:link w:val="InfopanelChar"/>
    <w:pPr>
      <w:framePr w:hSpace="180" w:wrap="around" w:vAnchor="text" w:hAnchor="page" w:x="9091" w:y="89"/>
      <w:spacing w:after="120" w:line="276" w:lineRule="auto"/>
    </w:pPr>
    <w:rPr>
      <w:sz w:val="16"/>
      <w:szCs w:val="16"/>
    </w:rPr>
  </w:style>
  <w:style w:type="character" w:customStyle="1" w:styleId="MasterHeaderChar">
    <w:name w:val="Master Header Char"/>
    <w:link w:val="MasterHeader"/>
    <w:rPr>
      <w:rFonts w:ascii="Tahoma" w:hAnsi="Tahoma" w:cs="Tahoma"/>
      <w:b/>
      <w:bCs/>
      <w:color w:val="8B9B93"/>
      <w:kern w:val="32"/>
      <w:sz w:val="48"/>
      <w:szCs w:val="48"/>
    </w:rPr>
  </w:style>
  <w:style w:type="character" w:customStyle="1" w:styleId="InfopanelChar">
    <w:name w:val="Info panel Char"/>
    <w:link w:val="Infopanel"/>
    <w:rPr>
      <w:rFonts w:ascii="Tahoma" w:eastAsia="Times New Roman" w:hAnsi="Tahoma" w:cs="Tahoma"/>
      <w:color w:val="414042"/>
      <w:sz w:val="16"/>
      <w:szCs w:val="16"/>
    </w:rPr>
  </w:style>
  <w:style w:type="paragraph" w:styleId="BalloonText">
    <w:name w:val="Balloon Text"/>
    <w:basedOn w:val="Normal"/>
    <w:link w:val="BalloonTextChar"/>
    <w:uiPriority w:val="99"/>
    <w:semiHidden/>
    <w:unhideWhenUsed/>
    <w:pPr>
      <w:spacing w:after="0"/>
    </w:pPr>
    <w:rPr>
      <w:sz w:val="16"/>
      <w:szCs w:val="16"/>
    </w:rPr>
  </w:style>
  <w:style w:type="character" w:customStyle="1" w:styleId="BalloonTextChar">
    <w:name w:val="Balloon Text Char"/>
    <w:link w:val="BalloonText"/>
    <w:uiPriority w:val="99"/>
    <w:semiHidden/>
    <w:rPr>
      <w:rFonts w:ascii="Tahoma" w:eastAsia="Times New Roman" w:hAnsi="Tahoma" w:cs="Tahoma"/>
      <w:color w:val="414042"/>
      <w:sz w:val="16"/>
      <w:szCs w:val="16"/>
    </w:rPr>
  </w:style>
  <w:style w:type="paragraph" w:customStyle="1" w:styleId="MeetingDetailsHeader">
    <w:name w:val="Meeting Details Header"/>
    <w:basedOn w:val="Normal"/>
    <w:link w:val="MeetingDetailsHeaderChar"/>
    <w:rPr>
      <w:b/>
    </w:rPr>
  </w:style>
  <w:style w:type="paragraph" w:customStyle="1" w:styleId="AgendaNumbering">
    <w:name w:val="Agenda Numbering"/>
    <w:basedOn w:val="MeetingDetailsHeader"/>
    <w:link w:val="AgendaNumberingChar"/>
  </w:style>
  <w:style w:type="character" w:customStyle="1" w:styleId="MeetingDetailsHeaderChar">
    <w:name w:val="Meeting Details Header Char"/>
    <w:link w:val="MeetingDetailsHeader"/>
    <w:rPr>
      <w:rFonts w:ascii="Tahoma" w:hAnsi="Tahoma" w:cs="Tahoma"/>
      <w:b/>
      <w:color w:val="414042"/>
      <w:sz w:val="20"/>
      <w:szCs w:val="20"/>
    </w:rPr>
  </w:style>
  <w:style w:type="paragraph" w:customStyle="1" w:styleId="AgendaNumber">
    <w:name w:val="Agenda Number"/>
    <w:basedOn w:val="AgendaNumbering"/>
    <w:link w:val="AgendaNumberChar"/>
    <w:pPr>
      <w:ind w:left="1074"/>
    </w:pPr>
  </w:style>
  <w:style w:type="character" w:customStyle="1" w:styleId="AgendaNumberingChar">
    <w:name w:val="Agenda Numbering Char"/>
    <w:link w:val="AgendaNumbering"/>
    <w:rPr>
      <w:rFonts w:ascii="Tahoma" w:hAnsi="Tahoma" w:cs="Tahoma"/>
      <w:b/>
      <w:color w:val="414042"/>
      <w:sz w:val="20"/>
      <w:szCs w:val="20"/>
    </w:rPr>
  </w:style>
  <w:style w:type="numbering" w:customStyle="1" w:styleId="Style1">
    <w:name w:val="Style1"/>
    <w:uiPriority w:val="99"/>
    <w:pPr>
      <w:numPr>
        <w:numId w:val="8"/>
      </w:numPr>
    </w:pPr>
  </w:style>
  <w:style w:type="character" w:customStyle="1" w:styleId="AgendaNumberChar">
    <w:name w:val="Agenda Number Char"/>
    <w:link w:val="AgendaNumber"/>
    <w:rPr>
      <w:rFonts w:ascii="Tahoma" w:hAnsi="Tahoma" w:cs="Tahoma"/>
      <w:b/>
      <w:color w:val="414042"/>
      <w:sz w:val="20"/>
      <w:szCs w:val="20"/>
    </w:rPr>
  </w:style>
  <w:style w:type="numbering" w:customStyle="1" w:styleId="Style2">
    <w:name w:val="Style2"/>
    <w:uiPriority w:val="99"/>
    <w:pPr>
      <w:numPr>
        <w:numId w:val="10"/>
      </w:numPr>
    </w:pPr>
  </w:style>
  <w:style w:type="paragraph" w:customStyle="1" w:styleId="AgendaNumberFormat">
    <w:name w:val="Agenda Number Format"/>
    <w:basedOn w:val="AgendaNumber"/>
    <w:link w:val="AgendaNumberFormatChar"/>
    <w:qFormat/>
    <w:pPr>
      <w:numPr>
        <w:ilvl w:val="1"/>
        <w:numId w:val="26"/>
      </w:numPr>
    </w:pPr>
    <w:rPr>
      <w:color w:val="008DA8"/>
    </w:rPr>
  </w:style>
  <w:style w:type="paragraph" w:customStyle="1" w:styleId="Bullet">
    <w:name w:val="Bullet"/>
    <w:link w:val="BulletChar"/>
    <w:qFormat/>
    <w:pPr>
      <w:numPr>
        <w:numId w:val="27"/>
      </w:numPr>
      <w:spacing w:after="240" w:line="240" w:lineRule="atLeast"/>
      <w:ind w:left="709" w:hanging="352"/>
    </w:pPr>
    <w:rPr>
      <w:rFonts w:cs="Tahoma"/>
      <w:color w:val="414042"/>
      <w:lang w:eastAsia="en-US"/>
    </w:rPr>
  </w:style>
  <w:style w:type="character" w:customStyle="1" w:styleId="AgendaNumberFormatChar">
    <w:name w:val="Agenda Number Format Char"/>
    <w:link w:val="AgendaNumberFormat"/>
    <w:rPr>
      <w:rFonts w:ascii="Tahoma" w:hAnsi="Tahoma" w:cs="Tahoma"/>
      <w:b/>
      <w:color w:val="008DA8"/>
      <w:sz w:val="20"/>
      <w:szCs w:val="20"/>
    </w:rPr>
  </w:style>
  <w:style w:type="paragraph" w:customStyle="1" w:styleId="Bullet2">
    <w:name w:val="Bullet 2"/>
    <w:basedOn w:val="Bullet"/>
    <w:link w:val="Bullet2Char"/>
    <w:pPr>
      <w:numPr>
        <w:numId w:val="16"/>
      </w:numPr>
      <w:ind w:left="0" w:firstLine="0"/>
    </w:pPr>
  </w:style>
  <w:style w:type="character" w:customStyle="1" w:styleId="ListParagraphChar">
    <w:name w:val="List Paragraph Char"/>
    <w:link w:val="ListParagraph"/>
    <w:uiPriority w:val="34"/>
    <w:rPr>
      <w:rFonts w:ascii="Tahoma" w:eastAsia="Times New Roman" w:hAnsi="Tahoma" w:cs="Tahoma"/>
      <w:color w:val="414042"/>
      <w:sz w:val="20"/>
      <w:szCs w:val="20"/>
    </w:rPr>
  </w:style>
  <w:style w:type="character" w:customStyle="1" w:styleId="BulletsChar">
    <w:name w:val="Bullets Char"/>
    <w:rPr>
      <w:rFonts w:ascii="Tahoma" w:eastAsia="Times New Roman" w:hAnsi="Tahoma" w:cs="Tahoma"/>
      <w:color w:val="414042"/>
      <w:sz w:val="20"/>
      <w:szCs w:val="20"/>
    </w:rPr>
  </w:style>
  <w:style w:type="character" w:customStyle="1" w:styleId="BulletChar">
    <w:name w:val="Bullet Char"/>
    <w:link w:val="Bullet"/>
    <w:rPr>
      <w:rFonts w:ascii="Tahoma" w:eastAsia="Times New Roman" w:hAnsi="Tahoma" w:cs="Tahoma"/>
      <w:color w:val="414042"/>
      <w:sz w:val="20"/>
      <w:szCs w:val="20"/>
    </w:rPr>
  </w:style>
  <w:style w:type="character" w:customStyle="1" w:styleId="Bullet2Char">
    <w:name w:val="Bullet 2 Char"/>
    <w:link w:val="Bullet2"/>
    <w:rPr>
      <w:rFonts w:ascii="Tahoma" w:eastAsia="Times New Roman" w:hAnsi="Tahoma" w:cs="Tahoma"/>
      <w:color w:val="414042"/>
      <w:sz w:val="20"/>
      <w:szCs w:val="20"/>
    </w:rPr>
  </w:style>
  <w:style w:type="paragraph" w:customStyle="1" w:styleId="SecondBullet">
    <w:name w:val="Second Bullet"/>
    <w:basedOn w:val="Bullet"/>
    <w:link w:val="SecondBulletChar"/>
    <w:qFormat/>
    <w:pPr>
      <w:numPr>
        <w:numId w:val="28"/>
      </w:numPr>
      <w:ind w:left="1134" w:hanging="420"/>
    </w:pPr>
  </w:style>
  <w:style w:type="paragraph" w:customStyle="1" w:styleId="ActionBullet">
    <w:name w:val="Action Bullet"/>
    <w:basedOn w:val="Bullet"/>
    <w:link w:val="ActionBulletChar"/>
    <w:qFormat/>
    <w:pPr>
      <w:numPr>
        <w:numId w:val="29"/>
      </w:numPr>
    </w:pPr>
    <w:rPr>
      <w:b/>
    </w:rPr>
  </w:style>
  <w:style w:type="character" w:customStyle="1" w:styleId="SecondBulletChar">
    <w:name w:val="Second Bullet Char"/>
    <w:link w:val="SecondBullet"/>
    <w:rPr>
      <w:rFonts w:ascii="Tahoma" w:eastAsia="Times New Roman" w:hAnsi="Tahoma" w:cs="Tahoma"/>
      <w:color w:val="414042"/>
      <w:sz w:val="20"/>
      <w:szCs w:val="20"/>
    </w:rPr>
  </w:style>
  <w:style w:type="character" w:customStyle="1" w:styleId="ActionBulletChar">
    <w:name w:val="Action Bullet Char"/>
    <w:link w:val="ActionBullet"/>
    <w:rPr>
      <w:rFonts w:ascii="Tahoma" w:eastAsia="Times New Roman" w:hAnsi="Tahoma" w:cs="Tahoma"/>
      <w:b/>
      <w:color w:val="414042"/>
      <w:sz w:val="20"/>
      <w:szCs w:val="20"/>
    </w:rPr>
  </w:style>
  <w:style w:type="paragraph" w:styleId="ListContinue">
    <w:name w:val="List Continue"/>
    <w:basedOn w:val="Normal"/>
    <w:uiPriority w:val="99"/>
    <w:semiHidden/>
    <w:unhideWhenUsed/>
    <w:pPr>
      <w:ind w:left="283"/>
      <w:contextualSpacing/>
    </w:pPr>
  </w:style>
  <w:style w:type="character" w:customStyle="1" w:styleId="NumberHeadingChar">
    <w:name w:val="Number Heading Char"/>
    <w:link w:val="NumberHeading"/>
    <w:rPr>
      <w:rFonts w:ascii="Tahoma" w:hAnsi="Tahoma" w:cs="Tahoma"/>
      <w:b/>
      <w:color w:val="008DA8"/>
      <w:sz w:val="24"/>
      <w:szCs w:val="20"/>
    </w:rPr>
  </w:style>
  <w:style w:type="paragraph" w:customStyle="1" w:styleId="TableText">
    <w:name w:val="Table Text"/>
    <w:basedOn w:val="Normal"/>
    <w:link w:val="TableTextChar"/>
    <w:qFormat/>
    <w:pPr>
      <w:spacing w:after="0" w:line="240" w:lineRule="auto"/>
    </w:pPr>
  </w:style>
  <w:style w:type="character" w:customStyle="1" w:styleId="Heading5Char">
    <w:name w:val="Heading 5 Char"/>
    <w:link w:val="Heading5"/>
    <w:uiPriority w:val="9"/>
    <w:semiHidden/>
    <w:rPr>
      <w:rFonts w:ascii="Tahoma" w:eastAsia="Times New Roman" w:hAnsi="Tahoma" w:cs="Times New Roman"/>
      <w:color w:val="616D14"/>
      <w:sz w:val="20"/>
      <w:szCs w:val="20"/>
    </w:rPr>
  </w:style>
  <w:style w:type="character" w:customStyle="1" w:styleId="TableTextChar">
    <w:name w:val="Table Text Char"/>
    <w:link w:val="TableText"/>
    <w:rPr>
      <w:rFonts w:ascii="Tahoma" w:hAnsi="Tahoma" w:cs="Tahoma"/>
      <w:color w:val="414042"/>
      <w:sz w:val="20"/>
      <w:szCs w:val="20"/>
    </w:rPr>
  </w:style>
  <w:style w:type="paragraph" w:styleId="List">
    <w:name w:val="List"/>
    <w:basedOn w:val="Normal"/>
    <w:uiPriority w:val="99"/>
    <w:semiHidden/>
    <w:unhideWhenUsed/>
    <w:pPr>
      <w:ind w:left="283" w:hanging="283"/>
      <w:contextualSpacing/>
    </w:pPr>
  </w:style>
  <w:style w:type="character" w:customStyle="1" w:styleId="Heading6Char">
    <w:name w:val="Heading 6 Char"/>
    <w:link w:val="Heading6"/>
    <w:uiPriority w:val="9"/>
    <w:semiHidden/>
    <w:rPr>
      <w:rFonts w:ascii="Tahoma" w:eastAsia="Times New Roman" w:hAnsi="Tahoma" w:cs="Times New Roman"/>
      <w:i/>
      <w:iCs/>
      <w:color w:val="616D14"/>
      <w:sz w:val="20"/>
      <w:szCs w:val="20"/>
    </w:rPr>
  </w:style>
  <w:style w:type="character" w:customStyle="1" w:styleId="Heading7Char">
    <w:name w:val="Heading 7 Char"/>
    <w:link w:val="Heading7"/>
    <w:uiPriority w:val="9"/>
    <w:semiHidden/>
    <w:rPr>
      <w:rFonts w:ascii="Tahoma" w:eastAsia="Times New Roman" w:hAnsi="Tahoma" w:cs="Times New Roman"/>
      <w:i/>
      <w:iCs/>
      <w:color w:val="706F72"/>
      <w:sz w:val="20"/>
      <w:szCs w:val="20"/>
    </w:rPr>
  </w:style>
  <w:style w:type="character" w:customStyle="1" w:styleId="Heading8Char">
    <w:name w:val="Heading 8 Char"/>
    <w:link w:val="Heading8"/>
    <w:uiPriority w:val="9"/>
    <w:semiHidden/>
    <w:rPr>
      <w:rFonts w:ascii="Tahoma" w:eastAsia="Times New Roman" w:hAnsi="Tahoma" w:cs="Times New Roman"/>
      <w:color w:val="706F72"/>
      <w:sz w:val="20"/>
      <w:szCs w:val="20"/>
    </w:rPr>
  </w:style>
  <w:style w:type="character" w:customStyle="1" w:styleId="Heading9Char">
    <w:name w:val="Heading 9 Char"/>
    <w:link w:val="Heading9"/>
    <w:uiPriority w:val="9"/>
    <w:semiHidden/>
    <w:rPr>
      <w:rFonts w:ascii="Tahoma" w:eastAsia="Times New Roman" w:hAnsi="Tahoma" w:cs="Times New Roman"/>
      <w:i/>
      <w:iCs/>
      <w:color w:val="706F72"/>
      <w:sz w:val="20"/>
      <w:szCs w:val="20"/>
    </w:rPr>
  </w:style>
  <w:style w:type="paragraph" w:customStyle="1" w:styleId="ParagraphList">
    <w:name w:val="Paragraph List"/>
    <w:basedOn w:val="ListParagraph"/>
    <w:link w:val="ParagraphListChar"/>
    <w:qFormat/>
    <w:pPr>
      <w:numPr>
        <w:ilvl w:val="1"/>
        <w:numId w:val="36"/>
      </w:numPr>
    </w:pPr>
  </w:style>
  <w:style w:type="character" w:customStyle="1" w:styleId="ParagraphListChar">
    <w:name w:val="Paragraph List Char"/>
    <w:link w:val="ParagraphList"/>
    <w:rPr>
      <w:rFonts w:ascii="Tahoma" w:hAnsi="Tahoma" w:cs="Tahoma"/>
      <w:b/>
      <w:color w:val="414042"/>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rFonts w:ascii="Tahoma" w:hAnsi="Tahoma" w:cs="Tahoma"/>
      <w:color w:val="414042"/>
      <w:sz w:val="20"/>
      <w:szCs w:val="20"/>
    </w:rPr>
  </w:style>
  <w:style w:type="character" w:styleId="Hyperlink">
    <w:name w:val="Hyperlink"/>
    <w:rPr>
      <w:color w:val="0000FF"/>
      <w:u w:val="single"/>
    </w:rPr>
  </w:style>
  <w:style w:type="paragraph" w:styleId="FootnoteText">
    <w:name w:val="footnote text"/>
    <w:basedOn w:val="Normal"/>
    <w:link w:val="FootnoteTextChar"/>
    <w:semiHidden/>
    <w:unhideWhenUsed/>
    <w:pPr>
      <w:spacing w:after="0" w:line="240" w:lineRule="auto"/>
    </w:pPr>
    <w:rPr>
      <w:rFonts w:eastAsia="Tahoma" w:cs="Times New Roman"/>
      <w:color w:val="auto"/>
    </w:rPr>
  </w:style>
  <w:style w:type="character" w:customStyle="1" w:styleId="FootnoteTextChar">
    <w:name w:val="Footnote Text Char"/>
    <w:link w:val="FootnoteText"/>
    <w:uiPriority w:val="99"/>
    <w:semiHidden/>
    <w:rPr>
      <w:rFonts w:eastAsia="Tahoma"/>
      <w:sz w:val="20"/>
      <w:szCs w:val="20"/>
    </w:rPr>
  </w:style>
  <w:style w:type="character" w:styleId="FootnoteReference">
    <w:name w:val="footnote reference"/>
    <w:semiHidden/>
    <w:unhideWhenUsed/>
    <w:rPr>
      <w:vertAlign w:val="superscript"/>
    </w:rPr>
  </w:style>
  <w:style w:type="paragraph" w:customStyle="1" w:styleId="NormalBold">
    <w:name w:val="Normal Bold"/>
    <w:basedOn w:val="Normal"/>
    <w:pPr>
      <w:tabs>
        <w:tab w:val="num" w:pos="720"/>
      </w:tabs>
      <w:spacing w:before="120" w:after="0" w:line="240" w:lineRule="auto"/>
    </w:pPr>
    <w:rPr>
      <w:rFonts w:ascii="CG Omega" w:hAnsi="CG Omega" w:cs="Times New Roman"/>
      <w:b/>
      <w:color w:val="auto"/>
      <w:kern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scservicedesk@cgi.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ABDB-C6B9-4010-ABFA-6CFF87E7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Cancellation of High Grade, Low Grade Communications Service</vt:lpstr>
    </vt:vector>
  </TitlesOfParts>
  <Company>ELEXON</Company>
  <LinksUpToDate>false</LinksUpToDate>
  <CharactersWithSpaces>2402</CharactersWithSpaces>
  <SharedDoc>false</SharedDoc>
  <HLinks>
    <vt:vector size="6" baseType="variant">
      <vt:variant>
        <vt:i4>6422611</vt:i4>
      </vt:variant>
      <vt:variant>
        <vt:i4>0</vt:i4>
      </vt:variant>
      <vt:variant>
        <vt:i4>0</vt:i4>
      </vt:variant>
      <vt:variant>
        <vt:i4>5</vt:i4>
      </vt:variant>
      <vt:variant>
        <vt:lpwstr>mailto:bscservicedesk@cgi.com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 of High Grade, Low Grade Communications Service</dc:title>
  <dc:subject>BSC participants wishing to cancel their High Grade or Low Grade communications service (including TIBCO licences) should submit this form.</dc:subject>
  <dc:creator>ELEXON</dc:creator>
  <cp:keywords>Cancellation,High,Grade,Low,Grade,Communications,Service</cp:keywords>
  <cp:lastModifiedBy>Deborah Chapman</cp:lastModifiedBy>
  <cp:revision>2</cp:revision>
  <cp:lastPrinted>2010-11-09T14:50:00Z</cp:lastPrinted>
  <dcterms:created xsi:type="dcterms:W3CDTF">2018-07-24T11:58:00Z</dcterms:created>
  <dcterms:modified xsi:type="dcterms:W3CDTF">2018-07-24T11:58:00Z</dcterms:modified>
  <cp:category>Guidance Notes</cp:category>
</cp:coreProperties>
</file>